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302DC6BC"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5A2C60" w:rsidRPr="005A2C60">
        <w:rPr>
          <w:rFonts w:ascii="Arial" w:hAnsi="Arial" w:cs="Arial"/>
        </w:rPr>
        <w:t xml:space="preserve"> and</w:t>
      </w:r>
      <w:r w:rsidRPr="005A2C60">
        <w:rPr>
          <w:rFonts w:ascii="Arial" w:hAnsi="Arial" w:cs="Arial"/>
        </w:rPr>
        <w:t xml:space="preserve"> H.G. Momm</w:t>
      </w:r>
      <w:r w:rsidRPr="005A2C60">
        <w:rPr>
          <w:rFonts w:ascii="Arial" w:hAnsi="Arial" w:cs="Arial"/>
          <w:vertAlign w:val="superscript"/>
        </w:rPr>
        <w:t>1</w:t>
      </w:r>
      <w:r w:rsidR="00155288">
        <w:rPr>
          <w:rStyle w:val="FootnoteReference"/>
          <w:rFonts w:ascii="Arial" w:hAnsi="Arial" w:cs="Arial"/>
        </w:rPr>
        <w:footnoteReference w:id="3"/>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(IoD)</w:t>
      </w:r>
      <w:r w:rsidR="000424EC" w:rsidRPr="000F74CF">
        <w:rPr>
          <w:rFonts w:ascii="Arial" w:hAnsi="Arial" w:cs="Arial"/>
          <w:sz w:val="22"/>
          <w:szCs w:val="22"/>
        </w:rPr>
        <w:t xml:space="preserve">. The IoD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w:t>
      </w:r>
      <w:bookmarkStart w:id="0" w:name="_GoBack"/>
      <w:bookmarkEnd w:id="0"/>
      <w:r w:rsidR="000424EC" w:rsidRPr="000F74CF">
        <w:rPr>
          <w:rFonts w:ascii="Arial" w:hAnsi="Arial" w:cs="Arial"/>
          <w:sz w:val="22"/>
          <w:szCs w:val="22"/>
        </w:rPr>
        <w:t>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IoD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4551C9D0"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r w:rsidR="004A6A86">
        <w:rPr>
          <w:rFonts w:cs="Arial"/>
        </w:rPr>
        <w:t>; Data Processing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09B78A6" w:rsidR="00925253" w:rsidRDefault="00D2329A" w:rsidP="00DA653B">
      <w:pPr>
        <w:spacing w:after="240"/>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925253">
        <w:t>used to detect patterns</w:t>
      </w:r>
      <w:r w:rsidR="00077C05">
        <w:t xml:space="preserve"> are available</w:t>
      </w:r>
      <w:r w:rsidR="00925253">
        <w:t>, particularly those statistical or locational in nature</w:t>
      </w:r>
      <w:r w:rsidR="00EC4FC9">
        <w:t>, such as spatial autocorrelation, outlier</w:t>
      </w:r>
      <w:r w:rsidR="005A2C60">
        <w:t xml:space="preserve"> detection</w:t>
      </w:r>
      <w:r w:rsidR="00EC4FC9">
        <w:t>, clustering hotspots</w:t>
      </w:r>
      <w:r w:rsidR="005A2C60">
        <w:t>,</w:t>
      </w:r>
      <w:r w:rsidR="00EC4FC9">
        <w:t xml:space="preserve"> and regression </w:t>
      </w:r>
      <w:sdt>
        <w:sdtPr>
          <w:rPr>
            <w:i/>
            <w:iCs/>
          </w:rPr>
          <w:id w:val="-692909866"/>
          <w:citation/>
        </w:sdtPr>
        <w:sdtEndPr/>
        <w:sdtContent>
          <w:r w:rsidR="00EC4FC9">
            <w:rPr>
              <w:i/>
              <w:iCs/>
            </w:rPr>
            <w:fldChar w:fldCharType="begin"/>
          </w:r>
          <w:r w:rsidR="00EC4FC9">
            <w:instrText xml:space="preserve"> CITATION Sha11 \l 1033 </w:instrText>
          </w:r>
          <w:r w:rsidR="00EC4FC9">
            <w:rPr>
              <w:i/>
              <w:iCs/>
            </w:rPr>
            <w:fldChar w:fldCharType="separate"/>
          </w:r>
          <w:r w:rsidR="00722F5F">
            <w:rPr>
              <w:noProof/>
            </w:rPr>
            <w:t>(Shekhar, Evans, Kang, &amp; Mohan, 2011)</w:t>
          </w:r>
          <w:r w:rsidR="00EC4FC9">
            <w:rPr>
              <w:i/>
              <w:iCs/>
            </w:rPr>
            <w:fldChar w:fldCharType="end"/>
          </w:r>
        </w:sdtContent>
      </w:sdt>
      <w:r w:rsidR="00EC4FC9">
        <w:rPr>
          <w:i/>
          <w:iCs/>
        </w:rPr>
        <w:t xml:space="preserve">. </w:t>
      </w:r>
      <w:r w:rsidR="00EC4FC9">
        <w:t xml:space="preserve">However, there is a relative scarcity of methods </w:t>
      </w:r>
      <w:r w:rsidR="00C62CBC">
        <w:t xml:space="preserve">to </w:t>
      </w:r>
      <w:r w:rsidR="00EC4FC9">
        <w:t>analyze and identify patterns purely comprised of the relationships of the coordinate positioning of points of geospatial data. Such “geometric patterns” are evident in the locational structure of many types of geospatial data, such as the neatly ordered placement of trees in an orchard or grids of house</w:t>
      </w:r>
      <w:r w:rsidR="00C62CBC">
        <w:t xml:space="preserve"> centroids</w:t>
      </w:r>
      <w:r w:rsidR="00EC4FC9">
        <w:t xml:space="preserve"> in a</w:t>
      </w:r>
      <w:r w:rsidR="00AD00F4">
        <w:t xml:space="preserve"> planned</w:t>
      </w:r>
      <w:r w:rsidR="00375BF9">
        <w:t xml:space="preserve"> housing</w:t>
      </w:r>
      <w:r w:rsidR="00EC4FC9">
        <w:t xml:space="preserve"> development. Such geometric order contrasts with the relative disorder of naturally occurring trees and unplanned developments,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Geometric structure, or lack of structure, is often immediately apparent to human </w:t>
      </w:r>
      <w:r w:rsidR="00EB65DB">
        <w:t>investigators</w:t>
      </w:r>
      <w:r w:rsidR="00DA653B">
        <w:t xml:space="preserve">, yet is surprisingly difficult to define mathematically </w:t>
      </w:r>
      <w:sdt>
        <w:sdtPr>
          <w:id w:val="1280845583"/>
          <w:citation/>
        </w:sdtPr>
        <w:sdtEndPr/>
        <w:sdtContent>
          <w:r w:rsidR="00DA653B">
            <w:fldChar w:fldCharType="begin"/>
          </w:r>
          <w:r w:rsidR="00DA653B">
            <w:instrText xml:space="preserve"> CITATION Mat14 \l 1033 </w:instrText>
          </w:r>
          <w:r w:rsidR="00DA653B">
            <w:fldChar w:fldCharType="separate"/>
          </w:r>
          <w:r w:rsidR="00722F5F">
            <w:rPr>
              <w:noProof/>
            </w:rPr>
            <w:t>(Antuono, Bouscasse, Colagrossi, &amp; Marrone, 2014)</w:t>
          </w:r>
          <w:r w:rsidR="00DA653B">
            <w:fldChar w:fldCharType="end"/>
          </w:r>
        </w:sdtContent>
      </w:sdt>
      <w:r w:rsidR="00DA653B">
        <w:t>, and for this reason there is a relative dearth of methods t</w:t>
      </w:r>
      <w:r w:rsidR="00FF4A85">
        <w:t>hat can be used to analyze geometric patterns in geospatial contexts.</w:t>
      </w:r>
    </w:p>
    <w:p w14:paraId="088F09DC" w14:textId="55BAAB58"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722F5F" w:rsidRPr="00722F5F">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722F5F" w:rsidRPr="00722F5F">
            <w:rPr>
              <w:noProof/>
              <w:color w:val="000000" w:themeColor="text1"/>
            </w:rPr>
            <w:t>(Momm, Easson, &amp; Kuszmaul, 2009)</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722F5F" w:rsidRPr="00722F5F">
            <w:rPr>
              <w:noProof/>
              <w:color w:val="000000" w:themeColor="text1"/>
            </w:rPr>
            <w:t>(Haralick, Shanmugam, &amp; Dinstein,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722F5F" w:rsidRPr="00722F5F">
            <w:rPr>
              <w:noProof/>
              <w:color w:val="000000" w:themeColor="text1"/>
            </w:rPr>
            <w:t>(Momm, Easson, &amp; Kuszmaul,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722F5F" w:rsidRPr="00722F5F">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722F5F" w:rsidRPr="00722F5F">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722F5F" w:rsidRPr="00722F5F">
            <w:rPr>
              <w:noProof/>
              <w:color w:val="000000" w:themeColor="text1"/>
            </w:rPr>
            <w:t>(Trias-Sanz, 2006)</w:t>
          </w:r>
          <w:r>
            <w:rPr>
              <w:color w:val="000000" w:themeColor="text1"/>
            </w:rPr>
            <w:fldChar w:fldCharType="end"/>
          </w:r>
        </w:sdtContent>
      </w:sdt>
      <w:r>
        <w:rPr>
          <w:color w:val="000000" w:themeColor="text1"/>
        </w:rPr>
        <w:t xml:space="preserve">. Over time, </w:t>
      </w:r>
      <w:proofErr w:type="gramStart"/>
      <w:r>
        <w:rPr>
          <w:color w:val="000000" w:themeColor="text1"/>
        </w:rPr>
        <w:t>a number of</w:t>
      </w:r>
      <w:proofErr w:type="gramEnd"/>
      <w:r>
        <w:rPr>
          <w:color w:val="000000" w:themeColor="text1"/>
        </w:rPr>
        <w:t xml:space="preserve">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722F5F" w:rsidRPr="00722F5F">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061F4A5E" w:rsidR="00D15B67" w:rsidRDefault="0013028F" w:rsidP="009D66C6">
      <w:pPr>
        <w:spacing w:after="240"/>
        <w:rPr>
          <w:color w:val="000000" w:themeColor="text1"/>
        </w:rPr>
      </w:pPr>
      <w:r>
        <w:rPr>
          <w:color w:val="000000" w:themeColor="text1"/>
        </w:rPr>
        <w:lastRenderedPageBreak/>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722F5F" w:rsidRPr="00722F5F">
            <w:rPr>
              <w:noProof/>
              <w:color w:val="000000" w:themeColor="text1"/>
            </w:rPr>
            <w:t>(Pauly, Mitra, Wallner, Pottmann, &amp; Guibas, 2008)</w:t>
          </w:r>
          <w:r w:rsidR="00D15B67">
            <w:rPr>
              <w:color w:val="000000" w:themeColor="text1"/>
            </w:rPr>
            <w:fldChar w:fldCharType="end"/>
          </w:r>
        </w:sdtContent>
      </w:sdt>
      <w:r w:rsidR="00D15B67">
        <w:rPr>
          <w:color w:val="000000" w:themeColor="text1"/>
        </w:rPr>
        <w:t xml:space="preserve">. Additionally, these algorithms do not </w:t>
      </w:r>
      <w:proofErr w:type="gramStart"/>
      <w:r w:rsidR="00D15B67">
        <w:rPr>
          <w:color w:val="000000" w:themeColor="text1"/>
        </w:rPr>
        <w:t>make an attempt</w:t>
      </w:r>
      <w:proofErr w:type="gramEnd"/>
      <w:r w:rsidR="00D15B67">
        <w:rPr>
          <w:color w:val="000000" w:themeColor="text1"/>
        </w:rPr>
        <w:t xml:space="preserve"> to quantify the level of regularity of individual points in the point cloud even though the regularity of the point cloud is detected quantitatively. </w:t>
      </w:r>
      <w:proofErr w:type="spellStart"/>
      <w:r w:rsidR="00D15B67">
        <w:rPr>
          <w:i/>
          <w:iCs/>
          <w:color w:val="000000" w:themeColor="text1"/>
        </w:rPr>
        <w:t>Antuono</w:t>
      </w:r>
      <w:proofErr w:type="spellEnd"/>
      <w:r w:rsidR="00D15B67">
        <w:rPr>
          <w:i/>
          <w:iCs/>
          <w:color w:val="000000" w:themeColor="text1"/>
        </w:rPr>
        <w:t xml:space="preserve"> et al. </w:t>
      </w:r>
      <w:r w:rsidR="00D15B67">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722F5F" w:rsidRPr="00722F5F">
            <w:rPr>
              <w:noProof/>
              <w:color w:val="000000" w:themeColor="text1"/>
            </w:rPr>
            <w:t>(Antuono, Bouscasse, Colagrossi, &amp; Marrone, 2014)</w:t>
          </w:r>
          <w:r w:rsidR="00D15B67">
            <w:rPr>
              <w:color w:val="000000" w:themeColor="text1"/>
            </w:rPr>
            <w:fldChar w:fldCharType="end"/>
          </w:r>
        </w:sdtContent>
      </w:sdt>
      <w:r w:rsidR="00D15B67">
        <w:rPr>
          <w:color w:val="000000" w:themeColor="text1"/>
        </w:rPr>
        <w:t xml:space="preserve">. </w:t>
      </w:r>
      <w:r w:rsidR="00D15B67">
        <w:t>Because of this, geometric patterns such as row crop spacing or patterns of building footprints in planned communities are a</w:t>
      </w:r>
      <w:r w:rsidR="004A3F47">
        <w:t>n aspect</w:t>
      </w:r>
      <w:r w:rsidR="00D15B67">
        <w:t xml:space="preserve"> of geospatial </w:t>
      </w:r>
      <w:r w:rsidR="00044D2B">
        <w:t xml:space="preserve">data </w:t>
      </w:r>
      <w:r w:rsidR="00D15B67">
        <w:t>that is often ignored</w:t>
      </w:r>
      <w:r w:rsidR="00D15B67">
        <w:rPr>
          <w:color w:val="000000" w:themeColor="text1"/>
        </w:rPr>
        <w:t>,</w:t>
      </w:r>
      <w:r w:rsidR="00E66824">
        <w:rPr>
          <w:color w:val="000000" w:themeColor="text1"/>
        </w:rPr>
        <w:t xml:space="preserve"> and</w:t>
      </w:r>
      <w:r w:rsidR="00D15B67">
        <w:rPr>
          <w:color w:val="000000" w:themeColor="text1"/>
        </w:rPr>
        <w:t xml:space="preserve"> there is a deficiency 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p>
    <w:p w14:paraId="46202256" w14:textId="4D89B0B2"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(IoD)</w:t>
      </w:r>
      <w:r w:rsidR="00DC3E72">
        <w:t>,</w:t>
      </w:r>
      <w:r w:rsidR="00090347">
        <w:t xml:space="preserve"> </w:t>
      </w:r>
      <w:r w:rsidR="00E30856">
        <w:t xml:space="preserve">quantitatively </w:t>
      </w:r>
      <w:r w:rsidR="00D15B67" w:rsidRPr="00241908">
        <w:t xml:space="preserve">describes the </w:t>
      </w:r>
      <w:r w:rsidR="00D0596F">
        <w:t xml:space="preserve">relative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4245E976" w:rsidR="00646FCC" w:rsidRPr="00914136" w:rsidRDefault="00C71F37" w:rsidP="00DC3E72">
      <w:pPr>
        <w:pStyle w:val="Heading2"/>
      </w:pPr>
      <w:r>
        <w:rPr>
          <w:rStyle w:val="LineNumber"/>
          <w:sz w:val="26"/>
        </w:rPr>
        <w:t xml:space="preserve">Algorithm </w:t>
      </w:r>
      <w:r w:rsidR="004E2C49" w:rsidRPr="00914136">
        <w:t>De</w:t>
      </w:r>
      <w:r w:rsidR="00646FCC" w:rsidRPr="00914136">
        <w:t>scription</w:t>
      </w:r>
    </w:p>
    <w:p w14:paraId="0976471C" w14:textId="5C91BD8D" w:rsidR="00D06E10" w:rsidRDefault="00B93A2F" w:rsidP="00A57E9B">
      <w:pPr>
        <w:spacing w:after="120"/>
      </w:pPr>
      <w:r w:rsidRPr="00241908">
        <w:t xml:space="preserve">The IoD </w:t>
      </w:r>
      <w:r w:rsidR="004E2C49">
        <w:t xml:space="preserve">is designed to </w:t>
      </w:r>
      <w:r w:rsidRPr="00241908">
        <w:t>quantif</w:t>
      </w:r>
      <w:r w:rsidR="004E2C49">
        <w:t xml:space="preserve">y similarities in point </w:t>
      </w:r>
      <w:r w:rsidRPr="00241908">
        <w:t>spatial pattern by comparing</w:t>
      </w:r>
      <w:r w:rsidR="004E2C49">
        <w:t xml:space="preserve"> multiple </w:t>
      </w:r>
      <w:r w:rsidRPr="00241908">
        <w:t>“neighborhoods” of points</w:t>
      </w:r>
      <w:r w:rsidR="00A275D3">
        <w:t>;</w:t>
      </w:r>
      <w:r w:rsidR="004E2C49">
        <w:t xml:space="preserve"> in which </w:t>
      </w:r>
      <w:r w:rsidR="00B60C6E">
        <w:t xml:space="preserve">a </w:t>
      </w:r>
      <w:r w:rsidRPr="00241908">
        <w:t xml:space="preserve">neighborhood </w:t>
      </w:r>
      <w:r w:rsidR="00B60C6E">
        <w:t xml:space="preserve">is </w:t>
      </w:r>
      <w:r w:rsidR="004E2C49">
        <w:t>defined by a</w:t>
      </w:r>
      <w:r w:rsidR="00B60C6E">
        <w:t xml:space="preserv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w:t>
      </w:r>
      <w:r w:rsidR="004E2C49">
        <w:t>n</w:t>
      </w:r>
      <w:r w:rsidRPr="00241908">
        <w:t xml:space="preserve"> </w:t>
      </w:r>
      <w:r w:rsidR="004E2C49">
        <w:t>individual</w:t>
      </w:r>
      <w:r w:rsidR="004E2C49" w:rsidRPr="00241908">
        <w:t xml:space="preserve"> </w:t>
      </w:r>
      <w:r w:rsidRPr="00241908">
        <w:t>point</w:t>
      </w:r>
      <w:r w:rsidR="0030311A">
        <w:t>.</w:t>
      </w:r>
      <w:r w:rsidRPr="00241908">
        <w:t xml:space="preserve"> </w:t>
      </w:r>
      <w:r w:rsidR="00A275D3">
        <w:t xml:space="preserve">In each pair of neighborhood analysis, an IoD sub-score is calculated for the point being investigated. </w:t>
      </w:r>
      <w:r w:rsidR="00C71F37">
        <w:t>The IoD for a point is obtained by calculating the IoD sub-score for that point and each of its neighbors and taking the mean of these scores</w:t>
      </w:r>
      <w:r w:rsidR="00A275D3">
        <w:t xml:space="preserve">. </w:t>
      </w:r>
    </w:p>
    <w:p w14:paraId="2971952A" w14:textId="7DE2EAD0" w:rsidR="00C71F37" w:rsidRDefault="00C71F37" w:rsidP="00A57E9B">
      <w:pPr>
        <w:spacing w:after="120"/>
      </w:pPr>
      <w:r w:rsidRPr="00241908">
        <w:t xml:space="preserve">If two neighborhoods are similar, then </w:t>
      </w:r>
      <w:r>
        <w:t xml:space="preserve">the relative positions of </w:t>
      </w:r>
      <w:r w:rsidRPr="00241908">
        <w:t xml:space="preserve">corresponding points will be close together; </w:t>
      </w:r>
      <w:r>
        <w:t xml:space="preserve">conversely, </w:t>
      </w:r>
      <w:r w:rsidRPr="00241908">
        <w:t>if two neighborhoods are dissimilar, then corresponding points will be far apart. A point</w:t>
      </w:r>
      <w:r>
        <w:t xml:space="preserve"> set</w:t>
      </w:r>
      <w:r w:rsidRPr="00241908">
        <w:t xml:space="preserve"> that is “ordered” will have a neighborhood that is, </w:t>
      </w:r>
      <w:r>
        <w:t>on average</w:t>
      </w:r>
      <w:r w:rsidRPr="00241908">
        <w:t xml:space="preserve">, </w:t>
      </w:r>
      <w:proofErr w:type="gramStart"/>
      <w:r w:rsidRPr="00241908">
        <w:t>similar to</w:t>
      </w:r>
      <w:proofErr w:type="gramEnd"/>
      <w:r w:rsidRPr="00241908">
        <w:t xml:space="preserve"> the neighborhoods of all of its neighbors</w:t>
      </w:r>
      <w:r>
        <w:t>, and thus the typical point-pair deviation will be small. Because this is a relative rather than absolute metric</w:t>
      </w:r>
      <w:r w:rsidRPr="00241908">
        <w:t xml:space="preserve">, an arbitrary point </w:t>
      </w:r>
      <w:r>
        <w:t xml:space="preserve">set </w:t>
      </w:r>
      <w:r w:rsidRPr="00241908">
        <w:t xml:space="preserve">could potentially have any IoD </w:t>
      </w:r>
      <w:r>
        <w:t>value since</w:t>
      </w:r>
      <w:r w:rsidRPr="00241908">
        <w:t xml:space="preserve"> the IoD quantifies the </w:t>
      </w:r>
      <w:r w:rsidRPr="00241908">
        <w:lastRenderedPageBreak/>
        <w:t>disorder of a point relative to the other points in the set and in accordance with the algorithm’s parameterization</w:t>
      </w:r>
      <w:r>
        <w:t>. Consequently,</w:t>
      </w:r>
      <w:r w:rsidRPr="00241908">
        <w:t xml:space="preserve"> ordered points do not necessarily have a low IoD but rather have an IoD that is lower than the </w:t>
      </w:r>
      <w:r>
        <w:t xml:space="preserve">IoD of disordered </w:t>
      </w:r>
      <w:r w:rsidRPr="00241908">
        <w:t xml:space="preserve">points in the same dataset </w:t>
      </w:r>
      <w:r>
        <w:t xml:space="preserve">at </w:t>
      </w:r>
      <w:r w:rsidRPr="00241908">
        <w:t>the scale of interest.</w:t>
      </w:r>
    </w:p>
    <w:p w14:paraId="4714E94D" w14:textId="2E95C106" w:rsidR="001A7428" w:rsidRPr="00863468" w:rsidRDefault="0053741D" w:rsidP="001A7428">
      <w:pPr>
        <w:spacing w:after="120"/>
      </w:pPr>
      <w:r w:rsidRPr="00863468">
        <w:t xml:space="preserve">The calculation of </w:t>
      </w:r>
      <w:r w:rsidR="00B04879" w:rsidRPr="00863468">
        <w:t xml:space="preserve">a </w:t>
      </w:r>
      <w:r w:rsidR="00C71F37" w:rsidRPr="00863468">
        <w:t xml:space="preserve">the </w:t>
      </w:r>
      <w:r w:rsidRPr="00863468">
        <w:t>IoD sub</w:t>
      </w:r>
      <w:r w:rsidR="00C71F37" w:rsidRPr="00863468">
        <w:t>-</w:t>
      </w:r>
      <w:r w:rsidRPr="00863468">
        <w:t>score between two</w:t>
      </w:r>
      <w:r w:rsidR="009050D8" w:rsidRPr="00863468">
        <w:t xml:space="preserve"> </w:t>
      </w:r>
      <w:r w:rsidRPr="00863468">
        <w:t xml:space="preserve">points </w:t>
      </w:r>
      <w:r w:rsidR="00EE0EA0" w:rsidRPr="00863468">
        <w:t>p</w:t>
      </w:r>
      <w:r w:rsidRPr="00863468">
        <w:rPr>
          <w:vertAlign w:val="subscript"/>
        </w:rPr>
        <w:t xml:space="preserve">1 </w:t>
      </w:r>
      <w:r w:rsidRPr="00863468">
        <w:t xml:space="preserve">and </w:t>
      </w:r>
      <w:r w:rsidR="00EE0EA0" w:rsidRPr="00863468">
        <w:t>p</w:t>
      </w:r>
      <w:r w:rsidRPr="00863468">
        <w:rPr>
          <w:vertAlign w:val="subscript"/>
        </w:rPr>
        <w:t>2</w:t>
      </w:r>
      <w:r w:rsidRPr="00863468">
        <w:t xml:space="preserve"> </w:t>
      </w:r>
      <w:r w:rsidR="00C71F37" w:rsidRPr="00863468">
        <w:t xml:space="preserve">which </w:t>
      </w:r>
      <w:r w:rsidRPr="00863468">
        <w:t xml:space="preserve">are part of </w:t>
      </w:r>
      <w:r w:rsidR="00C71F37" w:rsidRPr="00863468">
        <w:t xml:space="preserve">the </w:t>
      </w:r>
      <w:r w:rsidRPr="00863468">
        <w:t xml:space="preserve">set of points </w:t>
      </w:r>
      <w:r w:rsidR="007A2A2F" w:rsidRPr="00863468">
        <w:t>P</w:t>
      </w:r>
      <w:r w:rsidR="008C27D8" w:rsidRPr="00863468">
        <w:t xml:space="preserve"> </w:t>
      </w:r>
      <w:r w:rsidRPr="00863468">
        <w:t>is as follows</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w:t>
      </w:r>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B). Similarly, a child point p</w:t>
      </w:r>
      <w:r w:rsidR="00C71F37" w:rsidRPr="00863468">
        <w:rPr>
          <w:vertAlign w:val="subscript"/>
        </w:rPr>
        <w:t>2</w:t>
      </w:r>
      <w:r w:rsidR="00C71F37" w:rsidRPr="00863468">
        <w:t xml:space="preserve"> is defined and its neighbors N</w:t>
      </w:r>
      <w:r w:rsidR="00C71F37" w:rsidRPr="00863468">
        <w:rPr>
          <w:vertAlign w:val="subscript"/>
        </w:rPr>
        <w:t>2</w:t>
      </w:r>
      <w:r w:rsidR="00C71F37" w:rsidRPr="00863468">
        <w:t xml:space="preserve"> selected (blue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C). Absolute X and Y coordinates values for all points in neighborhoods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 transformed to a relative coordinate system in which both parent and child points 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D). Each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the mean 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E). The mean value of the cost function is the IoD sub-score</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w:t>
      </w:r>
      <w:r w:rsidR="00C71F37" w:rsidRPr="00863468">
        <w:t xml:space="preserve">. </w:t>
      </w:r>
      <w:r w:rsidR="005F48E0" w:rsidRPr="00863468">
        <w:t>The process continues by recording the sub-score and repeating the operation by selecting a new child point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6EEA" w:rsidRPr="00863468">
        <w:t xml:space="preserve">Figure </w:t>
      </w:r>
      <w:r w:rsidR="00EF6EEA" w:rsidRPr="00863468">
        <w:rPr>
          <w:noProof/>
        </w:rPr>
        <w:t>2</w:t>
      </w:r>
      <w:r w:rsidR="005F48E0" w:rsidRPr="00863468">
        <w:fldChar w:fldCharType="end"/>
      </w:r>
      <w:r w:rsidR="005F48E0" w:rsidRPr="00863468">
        <w:t xml:space="preserve">F). </w:t>
      </w:r>
      <w:r w:rsidR="008D2C40" w:rsidRPr="00863468">
        <w:t>Optionally, prior to point pair assignment, it is possible to apply a second coordinate transformation to N</w:t>
      </w:r>
      <w:r w:rsidR="008D2C40" w:rsidRPr="00863468">
        <w:rPr>
          <w:vertAlign w:val="subscript"/>
        </w:rPr>
        <w:t>2</w:t>
      </w:r>
      <w:r w:rsidR="008D2C40" w:rsidRPr="00863468">
        <w:t xml:space="preserve"> to further minimize the cost of point assignment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 xml:space="preserve">). </w:t>
      </w:r>
      <w:r w:rsidR="001341FE" w:rsidRPr="00863468">
        <w:t xml:space="preserve">Details of the implementation of the point pair assignment and coordinate realignment are provided in subsequent sections. </w:t>
      </w:r>
    </w:p>
    <w:p w14:paraId="5470124D" w14:textId="01C96442" w:rsidR="001A7B4A" w:rsidRDefault="001341FE" w:rsidP="0039294B">
      <w:pPr>
        <w:spacing w:after="120"/>
      </w:pPr>
      <w:r>
        <w:t xml:space="preserve">The </w:t>
      </w:r>
      <w:r w:rsidR="00EE0EA0">
        <w:t>IoD sub</w:t>
      </w:r>
      <w:r>
        <w:t>-</w:t>
      </w:r>
      <w:r w:rsidR="00EE0EA0">
        <w:t xml:space="preserve">score is </w:t>
      </w:r>
      <w:r w:rsidR="00EE0EA0" w:rsidRPr="00DC3E72">
        <w:t>not</w:t>
      </w:r>
      <w:r w:rsidR="00EE0EA0">
        <w:rPr>
          <w:i/>
          <w:iCs/>
        </w:rPr>
        <w:t xml:space="preserve"> </w:t>
      </w:r>
      <w:r w:rsidR="00EE0EA0">
        <w:t>the IoD itself, but rather an intermediate</w:t>
      </w:r>
      <w:r>
        <w:t xml:space="preserve"> parameter used </w:t>
      </w:r>
      <w:r w:rsidR="00EE0EA0">
        <w:t>in the calculation of the IoD for a given point.</w:t>
      </w:r>
      <w:r w:rsidR="005F1872">
        <w:t xml:space="preserve"> </w:t>
      </w:r>
      <w:r w:rsidR="005A33D8">
        <w:t>A low</w:t>
      </w:r>
      <w:r w:rsidR="005F1872">
        <w:t xml:space="preserve"> IoD sub</w:t>
      </w:r>
      <w:r>
        <w:t>-</w:t>
      </w:r>
      <w:r w:rsidR="005F1872">
        <w:t xml:space="preserve">score </w:t>
      </w:r>
      <w:r w:rsidR="005A33D8">
        <w:t>implies</w:t>
      </w:r>
      <w:r w:rsidR="005F1872">
        <w:t xml:space="preserve"> geometric </w:t>
      </w:r>
      <w:r w:rsidR="005A33D8">
        <w:t xml:space="preserve">similarity between the </w:t>
      </w:r>
      <w:r>
        <w:t xml:space="preserve">neighborhoods of </w:t>
      </w:r>
      <w:r w:rsidR="005A33D8">
        <w:t xml:space="preserve">two </w:t>
      </w:r>
      <w:proofErr w:type="gramStart"/>
      <w:r>
        <w:t xml:space="preserve">particular </w:t>
      </w:r>
      <w:r w:rsidR="005A33D8">
        <w:t>points</w:t>
      </w:r>
      <w:proofErr w:type="gramEnd"/>
      <w:r w:rsidR="005F1872">
        <w:t xml:space="preserve">, whereas </w:t>
      </w:r>
      <w:r w:rsidR="005A33D8">
        <w:t xml:space="preserve">a low IoD implies the </w:t>
      </w:r>
      <w:r>
        <w:t xml:space="preserve">relative </w:t>
      </w:r>
      <w:r w:rsidR="005A33D8">
        <w:t xml:space="preserve">presence of a geometric </w:t>
      </w:r>
      <w:r>
        <w:t xml:space="preserve">ordered </w:t>
      </w:r>
      <w:r w:rsidR="005A33D8">
        <w:t>pattern around a given point.</w:t>
      </w:r>
    </w:p>
    <w:p w14:paraId="63537C9D" w14:textId="06B4938F" w:rsidR="00D046E7" w:rsidRPr="00241908" w:rsidRDefault="00D046E7" w:rsidP="006644EE">
      <w:pPr>
        <w:pStyle w:val="Heading3"/>
        <w:spacing w:after="120"/>
      </w:pPr>
      <w:bookmarkStart w:id="1" w:name="_Ref31567409"/>
      <w:r w:rsidRPr="00241908">
        <w:t xml:space="preserve">Point </w:t>
      </w:r>
      <w:r w:rsidR="001341FE">
        <w:t xml:space="preserve">Pair </w:t>
      </w:r>
      <w:r w:rsidRPr="00241908">
        <w:t>Assignment</w:t>
      </w:r>
      <w:bookmarkEnd w:id="1"/>
    </w:p>
    <w:p w14:paraId="3D7EA1F3" w14:textId="441AEBE1" w:rsidR="00886ED7" w:rsidRPr="00241908" w:rsidRDefault="00BB14FB" w:rsidP="006644EE">
      <w:pPr>
        <w:spacing w:after="120"/>
      </w:pPr>
      <w:r>
        <w:t>Calculation of the IoD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 (each point in each set has one and only one assignment)</w:t>
      </w:r>
      <w:r w:rsidR="00886ED7" w:rsidRPr="00241908">
        <w:t>.</w:t>
      </w:r>
      <w:r>
        <w:t xml:space="preserve"> Additionally, </w:t>
      </w:r>
      <w:r w:rsidR="001341FE">
        <w:t>a goodness-of-fit metric (score) is calculated for</w:t>
      </w:r>
      <w:r>
        <w:t xml:space="preserve"> every point-pair assignment that describes how good the assignment is</w:t>
      </w:r>
      <w:r w:rsidR="001341FE">
        <w:t xml:space="preserve">. The objective is to find </w:t>
      </w:r>
      <w:r>
        <w:t xml:space="preserve">an optimal set of point-pair assignments such that that average cost of assignment is minimized. The cost function for point-pair assignment is arbitrary, though the advantages of certain cost functions over others are discussed in </w:t>
      </w:r>
      <w:r>
        <w:fldChar w:fldCharType="begin"/>
      </w:r>
      <w:r>
        <w:instrText xml:space="preserve"> REF _Ref37707675 \r \h </w:instrText>
      </w:r>
      <w:r>
        <w:fldChar w:fldCharType="separate"/>
      </w:r>
      <w:r w:rsidR="00EF6EEA">
        <w:t>3.3.1</w:t>
      </w:r>
      <w:r>
        <w:fldChar w:fldCharType="end"/>
      </w:r>
      <w:r>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 </w:t>
      </w:r>
      <w:r w:rsidR="00FD3C71">
        <w:t xml:space="preserve">(ordinary straight line) </w:t>
      </w:r>
      <w:r w:rsidR="00886ED7" w:rsidRPr="00241908">
        <w:t xml:space="preserve">distance between </w:t>
      </w:r>
      <w:r w:rsidR="00360074">
        <w:t>the two members of a point pair</w:t>
      </w:r>
      <w:r w:rsidR="007D505A" w:rsidRPr="007D505A">
        <w:t>—</w:t>
      </w:r>
      <w:r w:rsidR="00164A68">
        <w:t>two points that are close together are a more obvious match than those that are far apart</w:t>
      </w:r>
      <w:r w:rsidR="007D505A" w:rsidRPr="007D505A">
        <w:t>—</w:t>
      </w:r>
      <w:r w:rsidR="00886ED7" w:rsidRPr="00241908">
        <w:t>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6EEA" w:rsidRPr="00EF6EEA">
        <w:t xml:space="preserve">Figure </w:t>
      </w:r>
      <w:r w:rsidR="00EF6EEA" w:rsidRPr="00EF6EEA">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4ED1D9B4" w:rsidR="001F2999" w:rsidRPr="00241908" w:rsidRDefault="000A680F" w:rsidP="006644EE">
      <w:pPr>
        <w:spacing w:after="120"/>
      </w:pPr>
      <w:r w:rsidRPr="00241908">
        <w:t xml:space="preserve">The </w:t>
      </w:r>
      <w:r w:rsidR="001341FE">
        <w:t xml:space="preserve">assignment </w:t>
      </w:r>
      <w:r w:rsidRPr="00241908">
        <w:t>problem is formulated</w:t>
      </w:r>
      <w:r w:rsidR="00525015" w:rsidRPr="00241908">
        <w:t xml:space="preserve"> here</w:t>
      </w:r>
      <w:r w:rsidRPr="00241908">
        <w:t xml:space="preserve"> such that there exists a complete bipartite graph</w:t>
      </w:r>
      <w:r w:rsidR="00BF77D0">
        <w:t xml:space="preserve"> composed of two sets parent neighborhood vertices and </w:t>
      </w:r>
      <w:r w:rsidR="00914136">
        <w:t xml:space="preserve">child </w:t>
      </w:r>
      <w:r w:rsidR="00BF77D0">
        <w:t>neighborhood vertices.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BF77D0">
        <w:t xml:space="preserve">neighborhood </w:t>
      </w:r>
      <w:r w:rsidRPr="00241908">
        <w:t>(representing a possible point-pair assignment)</w:t>
      </w:r>
      <w:r w:rsidR="00DC3E72">
        <w:t xml:space="preserve"> and</w:t>
      </w:r>
      <w:r w:rsidRPr="00241908">
        <w:t xml:space="preserve"> has an </w:t>
      </w:r>
      <w:r w:rsidRPr="00241908">
        <w:lastRenderedPageBreak/>
        <w:t xml:space="preserve">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78CBDF6B" w:rsidR="0051113D" w:rsidRPr="00241908"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that solve the problem with better 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proofErr w:type="spellStart"/>
      <w:r w:rsidR="00AD4F6A">
        <w:rPr>
          <w:i/>
          <w:iCs/>
        </w:rPr>
        <w:t>scipy</w:t>
      </w:r>
      <w:proofErr w:type="spellEnd"/>
      <w:r w:rsidR="00AD4F6A">
        <w:rPr>
          <w:i/>
          <w:iCs/>
        </w:rPr>
        <w:t xml:space="preserve"> </w:t>
      </w:r>
      <w:r w:rsidR="00914136">
        <w:t xml:space="preserve">(Oliphant, 2007 and </w:t>
      </w:r>
      <w:proofErr w:type="spellStart"/>
      <w:r w:rsidR="00914136">
        <w:t>Millman</w:t>
      </w:r>
      <w:proofErr w:type="spellEnd"/>
      <w:r w:rsidR="00914136">
        <w:t xml:space="preserve"> and </w:t>
      </w:r>
      <w:proofErr w:type="spellStart"/>
      <w:r w:rsidR="00914136">
        <w:t>Aivazis</w:t>
      </w:r>
      <w:proofErr w:type="spellEnd"/>
      <w:r w:rsidR="00914136">
        <w:t xml:space="preserve">, 2011).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BF3292">
        <w:t>), a significant improvement on the factorial time complexity of the brute force solution</w:t>
      </w:r>
      <w:r w:rsidR="00102128">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722F5F">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proofErr w:type="spellStart"/>
      <w:proofErr w:type="gramStart"/>
      <w:r w:rsidR="00E32CDC" w:rsidRPr="00AD4F6A">
        <w:rPr>
          <w:i/>
          <w:iCs/>
        </w:rPr>
        <w:t>P</w:t>
      </w:r>
      <w:r w:rsidR="00E32CDC" w:rsidRPr="00AD4F6A">
        <w:rPr>
          <w:i/>
          <w:iCs/>
          <w:vertAlign w:val="subscript"/>
        </w:rPr>
        <w:t>j</w:t>
      </w:r>
      <w:proofErr w:type="spellEnd"/>
      <w:r w:rsidR="000565F4">
        <w:t xml:space="preserve"> </w:t>
      </w:r>
      <w:r w:rsidR="0050356C">
        <w:rPr>
          <w:i/>
          <w:iCs/>
          <w:vertAlign w:val="subscript"/>
        </w:rPr>
        <w:t xml:space="preserve"> </w:t>
      </w:r>
      <w:r w:rsidR="0050356C">
        <w:t>is</w:t>
      </w:r>
      <w:proofErr w:type="gramEnd"/>
      <w:r w:rsidR="0050356C">
        <w:t xml:space="preserve">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D77585" w:rsidRPr="00D77585">
        <w:t xml:space="preserve">In other words, the solution set contains exactly one entry from each column and </w:t>
      </w:r>
      <w:r w:rsidR="00D77585">
        <w:t xml:space="preserve">each </w:t>
      </w:r>
      <w:r w:rsidR="00D77585" w:rsidRPr="00D77585">
        <w:t xml:space="preserve">row of </w:t>
      </w:r>
      <w:r w:rsidR="00D77585" w:rsidRPr="00AD4F6A">
        <w:rPr>
          <w:i/>
          <w:iCs/>
        </w:rPr>
        <w:t>M</w:t>
      </w:r>
      <w:r w:rsidR="00D77585" w:rsidRPr="00D77585">
        <w:t>.</w:t>
      </w:r>
      <w:r w:rsidR="00102128">
        <w:t xml:space="preserve"> </w:t>
      </w:r>
      <w:r w:rsidR="00594195">
        <w:t xml:space="preserve">The Hungarian algorithm takes advantage of the fact that subtracting a constant from a row or column does not change the set of optimal entries, and so by repeatedly subtracting choice values from rows and columns the assignment problem can be reduced to a trivial form where some of the </w:t>
      </w:r>
      <w:r w:rsidR="005316D4">
        <w:t xml:space="preserve">matrix </w:t>
      </w:r>
      <w:r w:rsidR="00594195">
        <w:t>entries are 0</w:t>
      </w:r>
      <w:r w:rsidR="00D77585" w:rsidRPr="00D77585">
        <w:t xml:space="preserve"> </w:t>
      </w:r>
      <w:sdt>
        <w:sdtPr>
          <w:id w:val="1531848449"/>
          <w:citation/>
        </w:sdtPr>
        <w:sdtEndPr/>
        <w:sdtContent>
          <w:r w:rsidR="00D77585" w:rsidRPr="00241908">
            <w:fldChar w:fldCharType="begin"/>
          </w:r>
          <w:r w:rsidR="00D77585" w:rsidRPr="00241908">
            <w:instrText xml:space="preserve"> CITATION HWK55 \l 1033 </w:instrText>
          </w:r>
          <w:r w:rsidR="00D77585" w:rsidRPr="00241908">
            <w:fldChar w:fldCharType="separate"/>
          </w:r>
          <w:r w:rsidR="00722F5F">
            <w:rPr>
              <w:noProof/>
            </w:rPr>
            <w:t>(Kuhn, 1955)</w:t>
          </w:r>
          <w:r w:rsidR="00D77585" w:rsidRPr="00241908">
            <w:fldChar w:fldCharType="end"/>
          </w:r>
        </w:sdtContent>
      </w:sdt>
      <w:r w:rsidR="00594195">
        <w:t>.</w:t>
      </w:r>
    </w:p>
    <w:p w14:paraId="7CFD46BC" w14:textId="4410583A" w:rsidR="00594107" w:rsidRPr="00241908" w:rsidRDefault="00947845" w:rsidP="0050356C">
      <w:pPr>
        <w:pStyle w:val="Heading3"/>
        <w:spacing w:after="120"/>
      </w:pPr>
      <w:r>
        <w:t xml:space="preserve">Point Set </w:t>
      </w:r>
      <w:r w:rsidR="00594107" w:rsidRPr="00241908">
        <w:t>Realignment</w:t>
      </w:r>
    </w:p>
    <w:p w14:paraId="43789441" w14:textId="2A20F1D4" w:rsidR="00194A01" w:rsidRPr="00241908" w:rsidRDefault="00594107" w:rsidP="0050356C">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00EF6EEA" w:rsidRPr="00EF6EEA">
        <w:t xml:space="preserve">Figure </w:t>
      </w:r>
      <w:r w:rsidR="00EF6EEA" w:rsidRPr="00EF6EEA">
        <w:rPr>
          <w:noProof/>
        </w:rPr>
        <w:t>4</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w:t>
      </w:r>
      <w:r w:rsidR="00947845">
        <w:t xml:space="preserve"> the previous section as </w:t>
      </w:r>
      <w:r w:rsidR="00397F74" w:rsidRPr="00241908">
        <w:t>the cost function for correspondence assignment.</w:t>
      </w:r>
    </w:p>
    <w:p w14:paraId="2ED56058" w14:textId="4911DFC8" w:rsidR="00506F05" w:rsidRPr="00241908" w:rsidRDefault="00947845" w:rsidP="006644EE">
      <w:pPr>
        <w:spacing w:after="120"/>
      </w:pPr>
      <w:r>
        <w:t xml:space="preserve">Although multiple methods are available and </w:t>
      </w:r>
      <w:r w:rsidR="00F83281">
        <w:t xml:space="preserve">any of them </w:t>
      </w:r>
      <w:r>
        <w:t xml:space="preserve">could </w:t>
      </w:r>
      <w:r w:rsidR="00F83281">
        <w:t>ha</w:t>
      </w:r>
      <w:r w:rsidR="00285B2D">
        <w:t>ve</w:t>
      </w:r>
      <w:r w:rsidR="00F83281">
        <w:t xml:space="preserve"> been </w:t>
      </w:r>
      <w:r>
        <w:t xml:space="preserve">used herein, the optional </w:t>
      </w:r>
      <w:r w:rsidR="00F83281">
        <w:t xml:space="preserve">step </w:t>
      </w:r>
      <w:r>
        <w:t>of point set</w:t>
      </w:r>
      <w:r w:rsidR="00506F05" w:rsidRPr="00241908">
        <w:t xml:space="preserve"> </w:t>
      </w:r>
      <w:r w:rsidR="003A2BC1" w:rsidRPr="00241908">
        <w:t xml:space="preserve">realignment </w:t>
      </w:r>
      <w:r w:rsidR="00831B3C" w:rsidRPr="00241908">
        <w:t>for</w:t>
      </w:r>
      <w:r w:rsidR="003A2BC1" w:rsidRPr="00241908">
        <w:t xml:space="preserve"> the IoD algorithm implemented</w:t>
      </w:r>
      <w:r w:rsidR="00506F05" w:rsidRPr="00241908">
        <w:t xml:space="preserve"> in this </w:t>
      </w:r>
      <w:r w:rsidR="00F83281">
        <w:t>study</w:t>
      </w:r>
      <w:r w:rsidR="00F83281" w:rsidRPr="00241908">
        <w:t xml:space="preserve"> </w:t>
      </w:r>
      <w:r>
        <w:t>was</w:t>
      </w:r>
      <w:r w:rsidRPr="00241908">
        <w:t xml:space="preserve"> </w:t>
      </w:r>
      <w:r w:rsidR="00506F05" w:rsidRPr="00241908">
        <w:t>done using the Iterative Closest Point</w:t>
      </w:r>
      <w:r w:rsidR="00473AF3" w:rsidRPr="00241908">
        <w:t xml:space="preserve"> (ICP)</w:t>
      </w:r>
      <w:r w:rsidR="00506F05"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722F5F">
            <w:rPr>
              <w:noProof/>
            </w:rPr>
            <w:t>(Besl &amp; McKay, 1992)</w:t>
          </w:r>
          <w:r w:rsidR="00831B3C" w:rsidRPr="00241908">
            <w:fldChar w:fldCharType="end"/>
          </w:r>
        </w:sdtContent>
      </w:sdt>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03282EBE" w14:textId="6C42D48A" w:rsidR="00473AF3"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F7233F1" w:rsidR="00194A01" w:rsidRPr="00241908" w:rsidRDefault="00194A01" w:rsidP="006644EE">
      <w:pPr>
        <w:pStyle w:val="Heading3"/>
        <w:spacing w:after="120"/>
      </w:pPr>
      <w:r w:rsidRPr="00241908">
        <w:lastRenderedPageBreak/>
        <w:t>Scoring Function</w:t>
      </w:r>
    </w:p>
    <w:p w14:paraId="3E119D89" w14:textId="77777777" w:rsidR="00285B2D" w:rsidRDefault="00194A01" w:rsidP="00285B2D">
      <w:pPr>
        <w:spacing w:after="120"/>
      </w:pPr>
      <w:r w:rsidRPr="00241908">
        <w:t xml:space="preserve">Once two neighborhoods have been assigned to one another, some 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w:t>
      </w:r>
      <w:r w:rsidR="00285B2D">
        <w:t>e</w:t>
      </w:r>
      <w:bookmarkStart w:id="2" w:name="_Ref31888367"/>
      <w:r w:rsidR="00285B2D">
        <w:t>.</w:t>
      </w:r>
    </w:p>
    <w:bookmarkEnd w:id="2"/>
    <w:p w14:paraId="2E7FBB67" w14:textId="03AA72B2" w:rsidR="00285B2D" w:rsidRPr="00241908" w:rsidRDefault="00285B2D" w:rsidP="00285B2D">
      <w:pPr>
        <w:pStyle w:val="Heading3"/>
        <w:spacing w:after="120"/>
      </w:pPr>
      <w:r>
        <w:t>Unpaired points</w:t>
      </w:r>
    </w:p>
    <w:p w14:paraId="5060C5C4" w14:textId="6F9DC7D9" w:rsidR="00B530F2" w:rsidRPr="00241908" w:rsidRDefault="00130F1E" w:rsidP="006644EE">
      <w:pPr>
        <w:spacing w:after="120"/>
      </w:pPr>
      <w:r w:rsidRPr="00241908">
        <w:t>Neighborhoods being compared may not, and typically do not, have the same number of points</w:t>
      </w:r>
      <w:r w:rsidR="00730B8A" w:rsidRPr="00241908">
        <w:t xml:space="preserve">, and this will result </w:t>
      </w:r>
      <w:r w:rsidR="00D9127F">
        <w:t>in one or more</w:t>
      </w:r>
      <w:r w:rsidR="00730B8A" w:rsidRPr="00241908">
        <w:t xml:space="preserve"> unpaired points</w:t>
      </w:r>
      <w:r w:rsidR="00FD1AD9">
        <w:t xml:space="preserve"> during point</w:t>
      </w:r>
      <w:r w:rsidR="00960E66">
        <w:t xml:space="preserve"> pair</w:t>
      </w:r>
      <w:r w:rsidR="00FD1AD9">
        <w:t xml:space="preserve"> assignment</w:t>
      </w:r>
      <w:r w:rsidR="00730B8A" w:rsidRPr="00241908">
        <w:t xml:space="preserve">. </w:t>
      </w:r>
      <w:r w:rsidR="003A337E" w:rsidRPr="00241908">
        <w:t>Because the distance between a point and its assigned partner is used to calculate the point’s assignment score</w:t>
      </w:r>
      <w:r w:rsidRPr="00241908">
        <w:t xml:space="preserve">, a decision must be made </w:t>
      </w:r>
      <w:r w:rsidR="00972381">
        <w:t>regarding</w:t>
      </w:r>
      <w:r w:rsidR="00972381" w:rsidRPr="00241908">
        <w:t xml:space="preserve"> </w:t>
      </w:r>
      <w:r w:rsidRPr="00241908">
        <w:t xml:space="preserve">how </w:t>
      </w:r>
      <w:r w:rsidR="00972381">
        <w:t xml:space="preserve">to </w:t>
      </w:r>
      <w:r w:rsidR="003A337E" w:rsidRPr="00241908">
        <w:t>calculate assignment scores for unpaired points.</w:t>
      </w:r>
    </w:p>
    <w:p w14:paraId="3DB9D270" w14:textId="68DE5C70"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that this </w:t>
      </w:r>
      <w:r w:rsidR="00972381">
        <w:t xml:space="preserve">approach </w:t>
      </w:r>
      <w:r w:rsidR="00C44674" w:rsidRPr="00241908">
        <w:t xml:space="preserve">would </w:t>
      </w:r>
      <w:r w:rsidR="00972381">
        <w:t xml:space="preserve">be </w:t>
      </w:r>
      <w:r w:rsidR="00C44674" w:rsidRPr="00241908">
        <w:t>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11F6A384"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 In this case, penalizing unpaired points would raise the IoD even though true pattern correspondence exists.</w:t>
      </w:r>
    </w:p>
    <w:p w14:paraId="33EA27FB" w14:textId="2F369E8B"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w:t>
      </w:r>
      <w:r w:rsidR="00205EE7">
        <w:t xml:space="preserve">area enclosed </w:t>
      </w:r>
      <w:r w:rsidR="00083B05">
        <w:t xml:space="preserve">by </w:t>
      </w:r>
      <w:r w:rsidR="00CE1068">
        <w:t xml:space="preserve">a </w:t>
      </w:r>
      <w:r w:rsidR="00334647" w:rsidRPr="00241908">
        <w:t>rubber band stretched over the set.</w:t>
      </w:r>
      <w:r w:rsidR="00972381">
        <w:t xml:space="preserve"> Illustration of this option is presented in</w:t>
      </w:r>
      <w:r w:rsidR="00334647" w:rsidRPr="00241908">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w:t>
      </w:r>
      <w:r w:rsidR="0017112A" w:rsidRPr="00241908">
        <w:t xml:space="preserve"> </w:t>
      </w:r>
    </w:p>
    <w:p w14:paraId="166005C7" w14:textId="3CAC44F6" w:rsidR="00646FCC" w:rsidRPr="00241908" w:rsidRDefault="00646FCC" w:rsidP="006644EE">
      <w:pPr>
        <w:pStyle w:val="Heading2"/>
        <w:spacing w:after="120"/>
      </w:pPr>
      <w:r w:rsidRPr="00241908">
        <w:lastRenderedPageBreak/>
        <w:t>Theoretical Evaluation</w:t>
      </w:r>
    </w:p>
    <w:p w14:paraId="779FDADC" w14:textId="40B9E2E0" w:rsidR="004B5CDD" w:rsidRPr="001B127D" w:rsidRDefault="00A61D69" w:rsidP="006644EE">
      <w:pPr>
        <w:spacing w:after="120"/>
      </w:pPr>
      <w:r>
        <w:t xml:space="preserve">The potential of the </w:t>
      </w:r>
      <w:r w:rsidR="00CE0E19" w:rsidRPr="001B127D">
        <w:t>IoD to differentiate ordered from disordered points</w:t>
      </w:r>
      <w:r w:rsidR="000107AF">
        <w:t xml:space="preserve"> was assessed through the development of 6 s</w:t>
      </w:r>
      <w:r w:rsidR="000107AF" w:rsidRPr="001B127D">
        <w:t>ynthetic</w:t>
      </w:r>
      <w:r w:rsidR="000107AF">
        <w:t>ally generated</w:t>
      </w:r>
      <w:r w:rsidR="00CE0E19" w:rsidRPr="001B127D">
        <w:t xml:space="preserve"> datasets (</w:t>
      </w:r>
      <w:r w:rsidR="00CE0E19" w:rsidRPr="001B127D">
        <w:fldChar w:fldCharType="begin"/>
      </w:r>
      <w:r w:rsidR="00CE0E19" w:rsidRPr="001B127D">
        <w:instrText xml:space="preserve"> REF _Ref30353144 \h </w:instrText>
      </w:r>
      <w:r w:rsidR="00241908" w:rsidRPr="001B127D">
        <w:instrText xml:space="preserve"> \* MERGEFORMAT </w:instrText>
      </w:r>
      <w:r w:rsidR="00CE0E19" w:rsidRPr="001B127D">
        <w:fldChar w:fldCharType="separate"/>
      </w:r>
      <w:r w:rsidR="00EF6EEA" w:rsidRPr="00EF6EEA">
        <w:t xml:space="preserve">Figure </w:t>
      </w:r>
      <w:r w:rsidR="00EF6EEA" w:rsidRPr="00EF6EEA">
        <w:rPr>
          <w:noProof/>
        </w:rPr>
        <w:t>5</w:t>
      </w:r>
      <w:r w:rsidR="00CE0E19" w:rsidRPr="001B127D">
        <w:fldChar w:fldCharType="end"/>
      </w:r>
      <w:r w:rsidR="00CE0E19" w:rsidRPr="001B127D">
        <w:t xml:space="preserve">).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w:t>
      </w:r>
      <w:r w:rsidR="00F87A5D" w:rsidRPr="00F87A5D">
        <w:t xml:space="preserve">Multiple patterns were investigated: </w:t>
      </w:r>
      <w:r w:rsidR="004B4AA1" w:rsidRPr="004B4AA1">
        <w:t>square grid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A), rectangular grid modified with a sinusoidal function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B), pattern formed by overlaying concentric circles with equal linear point densities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C), pattern formed by overlapping a square grid with a copy of the same grid rotated 45 degrees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D), pattern formed by overlapping two offset rectangular grids</w:t>
      </w:r>
      <w:r w:rsidR="00085F95">
        <w:t xml:space="preserve"> (</w:t>
      </w:r>
      <w:r w:rsidR="00085F95">
        <w:fldChar w:fldCharType="begin"/>
      </w:r>
      <w:r w:rsidR="00085F95">
        <w:instrText xml:space="preserve"> REF _Ref30353144 \h </w:instrText>
      </w:r>
      <w:r w:rsidR="00085F95">
        <w:fldChar w:fldCharType="separate"/>
      </w:r>
      <w:r w:rsidR="00085F95" w:rsidRPr="00241908">
        <w:t xml:space="preserve">Figure </w:t>
      </w:r>
      <w:r w:rsidR="00085F95">
        <w:rPr>
          <w:noProof/>
        </w:rPr>
        <w:t>5</w:t>
      </w:r>
      <w:r w:rsidR="00085F95">
        <w:fldChar w:fldCharType="end"/>
      </w:r>
      <w:r w:rsidR="00085F95">
        <w:t>E)</w:t>
      </w:r>
      <w:r w:rsidR="004B4AA1" w:rsidRPr="004B4AA1">
        <w:t>, pattern formed by overlapping three offset rectangular grids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F).</w:t>
      </w:r>
    </w:p>
    <w:p w14:paraId="4370EDD1" w14:textId="3B7C743A" w:rsidR="004B5CDD" w:rsidRPr="00241908" w:rsidRDefault="00503159" w:rsidP="006644EE">
      <w:pPr>
        <w:spacing w:after="120"/>
        <w:rPr>
          <w:color w:val="FF0000"/>
        </w:rPr>
      </w:pPr>
      <w:r w:rsidRPr="00241908">
        <w:t xml:space="preserve">All synthetic datasets were </w:t>
      </w:r>
      <w:r w:rsidR="00F87A5D">
        <w:t xml:space="preserve">generated using </w:t>
      </w:r>
      <w:r w:rsidRPr="00241908">
        <w:t xml:space="preserve">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EF6EEA" w:rsidRPr="00EF6EEA">
        <w:t xml:space="preserve">Table </w:t>
      </w:r>
      <w:r w:rsidR="00EF6EEA" w:rsidRPr="00EF6EEA">
        <w:rPr>
          <w:noProof/>
        </w:rPr>
        <w:t>1</w:t>
      </w:r>
      <w:r w:rsidR="008A097E" w:rsidRPr="00241908">
        <w:fldChar w:fldCharType="end"/>
      </w:r>
      <w:r w:rsidR="008A097E" w:rsidRPr="00241908">
        <w:t>.</w:t>
      </w:r>
      <w:r w:rsidR="00F87A5D">
        <w:t xml:space="preserve"> The values adopted for the theoretical </w:t>
      </w:r>
      <w:r w:rsidR="00FC53F1">
        <w:t xml:space="preserve">evaluation were </w:t>
      </w:r>
      <w:r w:rsidR="00F556D1">
        <w:t xml:space="preserve">a </w:t>
      </w:r>
      <w:r w:rsidR="00FC53F1">
        <w:t>neighborhood radius of 15 units, deviation value at which sigmoidal scoring funding assigns a score of 0.5</w:t>
      </w:r>
      <w:r w:rsidR="00F556D1">
        <w:t xml:space="preserve"> (</w:t>
      </w:r>
      <w:r w:rsidR="00F556D1" w:rsidRPr="00F556D1">
        <w:rPr>
          <w:i/>
          <w:iCs/>
        </w:rPr>
        <w:t>K</w:t>
      </w:r>
      <w:r w:rsidR="00F556D1" w:rsidRPr="00F556D1">
        <w:rPr>
          <w:i/>
          <w:iCs/>
          <w:vertAlign w:val="subscript"/>
        </w:rPr>
        <w:t>m</w:t>
      </w:r>
      <w:r w:rsidR="00F556D1">
        <w:t>)</w:t>
      </w:r>
      <w:r w:rsidR="00FC53F1">
        <w:t xml:space="preserve"> of 3 units, degree of cooperativity of the sigmoidal scoring function of 0.5, assignment score given to unpaired points of 1, punishment of points outside of the convex hull set to </w:t>
      </w:r>
      <w:r w:rsidR="00AA52AE">
        <w:t>false</w:t>
      </w:r>
      <w:r w:rsidR="00FC53F1">
        <w:t xml:space="preserve">, Euclidian </w:t>
      </w:r>
      <w:r w:rsidR="002A20F8">
        <w:t>distance</w:t>
      </w:r>
      <w:r w:rsidR="00FC53F1">
        <w:t xml:space="preserve"> selected as cost function, and reorientation of points se</w:t>
      </w:r>
      <w:r w:rsidR="004E6605">
        <w:t>t</w:t>
      </w:r>
      <w:r w:rsidR="00FC53F1">
        <w:t xml:space="preserve"> to false.</w:t>
      </w:r>
    </w:p>
    <w:p w14:paraId="7E2E2FED" w14:textId="3C977882"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r w:rsidR="00F87A5D">
        <w:t xml:space="preserve">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t>)</w:t>
      </w:r>
      <w:r w:rsidR="00F87301" w:rsidRPr="00241908">
        <w:t>.</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72DF6FC7" w:rsidR="00267CC4" w:rsidRPr="00241908" w:rsidRDefault="00267CC4" w:rsidP="006644EE">
      <w:pPr>
        <w:spacing w:after="120"/>
      </w:pPr>
      <w:r w:rsidRPr="00241908">
        <w:t>The IoD was applied to three geospatial datasets</w:t>
      </w:r>
      <w:r w:rsidR="00A35462" w:rsidRPr="00241908">
        <w:t>, two consisting of tree crown locations and one consisting of building centroids. Each dataset is known to contain at least one area of intrinsic order. The quality of this differentiation</w:t>
      </w:r>
      <w:r w:rsidR="0029377A">
        <w:t xml:space="preserve"> (quantitative comparison of manually determined and threshold applied to IoD)</w:t>
      </w:r>
      <w:r w:rsidR="00A35462" w:rsidRPr="00241908">
        <w:t xml:space="preserve"> was quantified using Cohen's kappa coefficient (κ)</w:t>
      </w:r>
      <w:r w:rsidR="0029377A">
        <w:t xml:space="preserve"> of agreement</w:t>
      </w:r>
      <w:r w:rsidR="00A35462" w:rsidRPr="00241908">
        <w:t xml:space="preserve">,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596D6A31"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722F5F">
            <w:rPr>
              <w:noProof/>
            </w:rPr>
            <w:t>(Isenburg, 2019)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lastRenderedPageBreak/>
        <w:t>models (DEMs) represent the elevation of the bare earth</w:t>
      </w:r>
      <w:r w:rsidR="0029377A">
        <w:t>.</w:t>
      </w:r>
      <w:r w:rsidR="00DF356E">
        <w:t xml:space="preserve">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2E7C9A6B" w:rsidR="00D73C17" w:rsidRDefault="007D1A98" w:rsidP="006644EE">
      <w:pPr>
        <w:spacing w:after="120"/>
      </w:pPr>
      <w:r>
        <w:t>Automated detection of tree crowns from raster height models is a topic that has been extensively researched, and so many methods</w:t>
      </w:r>
      <w:r w:rsidR="00F17B7D">
        <w:t xml:space="preserve"> are currently </w:t>
      </w:r>
      <w:r w:rsidR="005048F4">
        <w:t>used to</w:t>
      </w:r>
      <w:r>
        <w:t xml:space="preserve"> perform this function </w:t>
      </w:r>
      <w:sdt>
        <w:sdtPr>
          <w:id w:val="-139426983"/>
          <w:citation/>
        </w:sdtPr>
        <w:sdtEndPr/>
        <w:sdtContent>
          <w:r>
            <w:fldChar w:fldCharType="begin"/>
          </w:r>
          <w:r>
            <w:instrText xml:space="preserve"> CITATION Zhe16 \l 1033 </w:instrText>
          </w:r>
          <w:r>
            <w:fldChar w:fldCharType="separate"/>
          </w:r>
          <w:r w:rsidR="00722F5F">
            <w:rPr>
              <w:noProof/>
            </w:rPr>
            <w:t>(Zhen, Quackenbush, &amp; Zhang, 2016)</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w:t>
      </w:r>
      <w:proofErr w:type="spellStart"/>
      <w:r w:rsidR="00894162" w:rsidRPr="00241908">
        <w:t>scikit</w:t>
      </w:r>
      <w:proofErr w:type="spellEnd"/>
      <w:r w:rsidR="00894162" w:rsidRPr="00241908">
        <w: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722F5F">
            <w:rPr>
              <w:noProof/>
            </w:rPr>
            <w:t xml:space="preserve"> (Pedregosa, et al., 2011)</w:t>
          </w:r>
          <w:r w:rsidR="00894162" w:rsidRPr="00241908">
            <w:fldChar w:fldCharType="end"/>
          </w:r>
        </w:sdtContent>
      </w:sdt>
      <w:r w:rsidR="00A64C8B">
        <w:t xml:space="preserve"> on the DHM raster</w:t>
      </w:r>
      <w:r w:rsidR="0029377A">
        <w:t xml:space="preserve"> grid</w:t>
      </w:r>
      <w:r w:rsidR="00A64C8B">
        <w:t>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220E46C5"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722F5F">
            <w:rPr>
              <w:noProof/>
            </w:rPr>
            <w:t>(Aksoy, Yalniz, &amp; Tasdemir, 2012)</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722F5F">
            <w:rPr>
              <w:noProof/>
            </w:rPr>
            <w:t>(Khan, Al-Yahyai, &amp; Al-Said, 2017)</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2554AB5D" w:rsidR="00DE74DA" w:rsidRPr="00241908" w:rsidRDefault="001657FE" w:rsidP="006644EE">
      <w:pPr>
        <w:spacing w:after="120"/>
      </w:pPr>
      <w:r w:rsidRPr="00241908">
        <w:t>LiDAR</w:t>
      </w:r>
      <w:r w:rsidR="00866378">
        <w:t xml:space="preserve">-based three-dimensional point clouds </w:t>
      </w:r>
      <w:r w:rsidRPr="00241908">
        <w:t xml:space="preserve">for </w:t>
      </w:r>
      <w:r w:rsidR="00AA1F05" w:rsidRPr="00241908">
        <w:t>the</w:t>
      </w:r>
      <w:r w:rsidRPr="00241908">
        <w:t xml:space="preserve"> study area was collected by the U</w:t>
      </w:r>
      <w:r w:rsidR="00866378">
        <w:t>.</w:t>
      </w:r>
      <w:r w:rsidRPr="00241908">
        <w:t>S</w:t>
      </w:r>
      <w:r w:rsidR="00866378">
        <w:t xml:space="preserve">. </w:t>
      </w:r>
      <w:r w:rsidRPr="00241908">
        <w:t>G</w:t>
      </w:r>
      <w:r w:rsidR="00866378">
        <w:t xml:space="preserve">eological Survey (USGS) </w:t>
      </w:r>
      <w:r w:rsidRPr="00241908">
        <w:t>between January and April of 2019.</w:t>
      </w:r>
      <w:r w:rsidR="005D398A" w:rsidRPr="00241908">
        <w:t xml:space="preserve"> </w:t>
      </w:r>
      <w:r w:rsidR="00713158" w:rsidRPr="00241908">
        <w:t>Trees</w:t>
      </w:r>
      <w:r w:rsidR="0029377A">
        <w:t xml:space="preserve"> crown </w:t>
      </w:r>
      <w:r w:rsidR="00C662A3">
        <w:t>centroids</w:t>
      </w:r>
      <w:r w:rsidR="00713158" w:rsidRPr="00241908">
        <w:t xml:space="preserve">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w:t>
      </w:r>
      <w:r w:rsidR="00A86C0E" w:rsidRPr="00241908">
        <w:lastRenderedPageBreak/>
        <w:t>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w:t>
      </w:r>
      <w:proofErr w:type="gramStart"/>
      <w:r w:rsidRPr="00241908">
        <w:t>similar to</w:t>
      </w:r>
      <w:proofErr w:type="gramEnd"/>
      <w:r w:rsidRPr="00241908">
        <w:t xml:space="preserve"> th</w:t>
      </w:r>
      <w:r w:rsidR="00F91DE4">
        <w:t>e patterns</w:t>
      </w:r>
      <w:r w:rsidRPr="00241908">
        <w:t xml:space="preserve"> seen in many orchards. Thus, most planted tree stands exhibit pattern regularity not found in natural tree stands.</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29F8090E"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3" w:name="_Ref33383445"/>
      <w:r w:rsidRPr="00241908">
        <w:rPr>
          <w:i w:val="0"/>
          <w:iCs w:val="0"/>
        </w:rPr>
        <w:t>Site 3 –</w:t>
      </w:r>
      <w:r w:rsidR="0083514B">
        <w:rPr>
          <w:i w:val="0"/>
          <w:iCs w:val="0"/>
        </w:rPr>
        <w:t xml:space="preserve"> </w:t>
      </w:r>
      <w:r w:rsidRPr="00241908">
        <w:rPr>
          <w:i w:val="0"/>
          <w:iCs w:val="0"/>
        </w:rPr>
        <w:t>Neighborhood in Nashville, TN</w:t>
      </w:r>
      <w:bookmarkEnd w:id="3"/>
    </w:p>
    <w:p w14:paraId="3F90F800" w14:textId="503C93DF"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722F5F">
            <w:rPr>
              <w:noProof/>
            </w:rPr>
            <w:t>(Nilsson &amp; Gil, 2019)</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722F5F">
            <w:rPr>
              <w:noProof/>
            </w:rPr>
            <w:t>(Boeing, 2019)</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2626A0E7"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 xml:space="preserve">are sporadically placed with no consistent spacing or lot </w:t>
      </w:r>
      <w:r w:rsidR="00864DE0">
        <w:lastRenderedPageBreak/>
        <w:t>positioning</w:t>
      </w:r>
      <w:r w:rsidR="00350115" w:rsidRPr="00241908">
        <w:t>.</w:t>
      </w:r>
      <w:r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6EEA" w:rsidRPr="00EF6EEA">
        <w:t xml:space="preserve">Figure </w:t>
      </w:r>
      <w:r w:rsidR="00EF6EEA" w:rsidRPr="00EF6EEA">
        <w:rPr>
          <w:noProof/>
        </w:rPr>
        <w:t>6</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C531CB">
        <w:t>, TN, USA</w:t>
      </w:r>
      <w:r w:rsidR="00807C94" w:rsidRPr="00241908">
        <w:t>.</w:t>
      </w:r>
    </w:p>
    <w:p w14:paraId="2CE593C7" w14:textId="104A5A76" w:rsidR="00F87368" w:rsidRPr="00241908" w:rsidRDefault="00CC04FF" w:rsidP="006644EE">
      <w:pPr>
        <w:spacing w:after="120"/>
      </w:pPr>
      <w:r w:rsidRPr="00241908">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4223025F" w:rsidR="00F7371D" w:rsidRPr="00241908" w:rsidRDefault="00C531CB" w:rsidP="006644EE">
      <w:pPr>
        <w:spacing w:after="120"/>
      </w:pPr>
      <w:r>
        <w:t xml:space="preserve">In </w:t>
      </w:r>
      <w:r w:rsidR="00D54BA9" w:rsidRPr="00241908">
        <w:fldChar w:fldCharType="begin"/>
      </w:r>
      <w:r w:rsidR="00D54BA9" w:rsidRPr="00241908">
        <w:instrText xml:space="preserve"> REF _Ref30353144 \h </w:instrText>
      </w:r>
      <w:r w:rsidR="00241908" w:rsidRPr="00241908">
        <w:instrText xml:space="preserve"> \* MERGEFORMAT </w:instrText>
      </w:r>
      <w:r w:rsidR="00D54BA9" w:rsidRPr="00241908">
        <w:fldChar w:fldCharType="separate"/>
      </w:r>
      <w:r w:rsidR="00EF6EEA" w:rsidRPr="00EF6EEA">
        <w:t xml:space="preserve">Figure </w:t>
      </w:r>
      <w:r w:rsidR="00EF6EEA" w:rsidRPr="00EF6EEA">
        <w:rPr>
          <w:noProof/>
        </w:rPr>
        <w:t>5</w:t>
      </w:r>
      <w:r w:rsidR="00D54BA9" w:rsidRPr="00241908">
        <w:fldChar w:fldCharType="end"/>
      </w:r>
      <w:r>
        <w:t xml:space="preserve">, results from the </w:t>
      </w:r>
      <w:r w:rsidR="00D54BA9" w:rsidRPr="00241908">
        <w:t>synthetically generated patterns</w:t>
      </w:r>
      <w:r w:rsidR="00624323" w:rsidRPr="00241908">
        <w:t xml:space="preserve"> and their IoD scores</w:t>
      </w:r>
      <w:r>
        <w:t xml:space="preserve"> are described</w:t>
      </w:r>
      <w:r w:rsidR="00624323" w:rsidRPr="00241908">
        <w:t>. The inner blue circle visualizes the neighborhood size, while the larger red circle shows the radius outside of which the pattern becomes increasingly perturbed with noise.</w:t>
      </w:r>
      <w:r w:rsidR="00B4051D" w:rsidRPr="00241908">
        <w:t xml:space="preserve"> </w:t>
      </w:r>
      <w:r>
        <w:t>For point patterns generated based on regular grids, t</w:t>
      </w:r>
      <w:r w:rsidR="002A19A2" w:rsidRPr="00241908">
        <w:t xml:space="preserve">he IoD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6EEA" w:rsidRPr="00EF6EEA">
        <w:t xml:space="preserve">Figure </w:t>
      </w:r>
      <w:r w:rsidR="00EF6EEA" w:rsidRPr="00EF6EEA">
        <w:rPr>
          <w:noProof/>
        </w:rPr>
        <w:t>5</w:t>
      </w:r>
      <w:r w:rsidR="002A19A2" w:rsidRPr="00241908">
        <w:fldChar w:fldCharType="end"/>
      </w:r>
      <w:r w:rsidR="005A432C">
        <w:t>A</w:t>
      </w:r>
      <w:r>
        <w:t>-</w:t>
      </w:r>
      <w:r w:rsidR="005A432C">
        <w:t>D</w:t>
      </w:r>
      <w:r>
        <w:t>). In m</w:t>
      </w:r>
      <w:r w:rsidR="002A19A2" w:rsidRPr="00241908">
        <w:t>ore complex patterns</w:t>
      </w:r>
      <w:r>
        <w:t xml:space="preserve">, the IoD yields </w:t>
      </w:r>
      <w:r w:rsidR="002A19A2" w:rsidRPr="00241908">
        <w:t xml:space="preserve">mild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IoD is capable of measuring relative levels of disorder and order within a dataset. Importantly, the IoD is agnostic to the general form of patterns, and thus </w:t>
      </w:r>
      <w:proofErr w:type="gramStart"/>
      <w:r w:rsidR="006E0C53">
        <w:t>is capable of detecting</w:t>
      </w:r>
      <w:proofErr w:type="gramEnd"/>
      <w:r w:rsidR="006E0C53">
        <w:t xml:space="preserve">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4ECC4B9B" w:rsidR="00AD687D" w:rsidRPr="00241908" w:rsidRDefault="00B4051D" w:rsidP="006644EE">
      <w:pPr>
        <w:spacing w:after="120"/>
      </w:pPr>
      <w:r w:rsidRPr="00241908">
        <w:t xml:space="preserve">Realignment of neighborhoods during calculation of the IoD generally </w:t>
      </w:r>
      <w:r w:rsidR="007C15E9">
        <w:t>depresses</w:t>
      </w:r>
      <w:r w:rsidRPr="00241908">
        <w:t xml:space="preserve"> both the unperturbed and noisy </w:t>
      </w:r>
      <w:r w:rsidR="007C15E9">
        <w:t xml:space="preserve">perturbed points </w:t>
      </w:r>
      <w:r w:rsidRPr="00241908">
        <w:t>by a similar amount</w:t>
      </w:r>
      <w:r w:rsidR="00C24F3C">
        <w:t>, or even depresses the IoD of disordered points more than ordered points</w:t>
      </w:r>
      <w:r w:rsidR="00985BA2">
        <w:t xml:space="preserve">. </w:t>
      </w:r>
      <w:r w:rsidR="00C5343E" w:rsidRPr="00241908">
        <w:t>In these cases</w:t>
      </w:r>
      <w:r w:rsidRPr="00241908">
        <w:t>, there is no increase in differentiation of the unperturbed and noisy patterns by the IoD.</w:t>
      </w:r>
      <w:r w:rsidR="00C5343E" w:rsidRPr="00241908">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w:t>
      </w:r>
      <w:r w:rsidR="00985BA2">
        <w:t xml:space="preserve"> slight increase</w:t>
      </w:r>
      <w:r w:rsidR="006F7688" w:rsidRPr="00241908">
        <w:t xml:space="preserve"> </w:t>
      </w:r>
      <w:r w:rsidR="00C5343E" w:rsidRPr="00241908">
        <w:t>in differentiation</w:t>
      </w:r>
      <w:r w:rsidR="009F0752">
        <w:t xml:space="preserve"> (</w:t>
      </w:r>
      <w:r w:rsidR="009F0752">
        <w:fldChar w:fldCharType="begin"/>
      </w:r>
      <w:r w:rsidR="009F0752">
        <w:instrText xml:space="preserve"> REF _Ref39659270 \h </w:instrText>
      </w:r>
      <w:r w:rsidR="00985BA2">
        <w:instrText xml:space="preserve"> \* MERGEFORMAT </w:instrText>
      </w:r>
      <w:r w:rsidR="009F0752">
        <w:fldChar w:fldCharType="separate"/>
      </w:r>
      <w:r w:rsidR="00985BA2">
        <w:rPr>
          <w:i/>
          <w:iCs/>
        </w:rPr>
        <w:fldChar w:fldCharType="begin"/>
      </w:r>
      <w:r w:rsidR="00985BA2">
        <w:instrText xml:space="preserve"> REF _Ref40264003 \h </w:instrText>
      </w:r>
      <w:r w:rsidR="00985BA2">
        <w:rPr>
          <w:i/>
          <w:iCs/>
        </w:rPr>
      </w:r>
      <w:r w:rsidR="00985BA2">
        <w:rPr>
          <w:i/>
          <w:iCs/>
        </w:rPr>
        <w:fldChar w:fldCharType="end"/>
      </w:r>
      <w:r w:rsidR="00985BA2" w:rsidRPr="00985BA2">
        <w:rPr>
          <w:i/>
          <w:iCs/>
        </w:rPr>
        <w:fldChar w:fldCharType="begin"/>
      </w:r>
      <w:r w:rsidR="00985BA2" w:rsidRPr="00985BA2">
        <w:rPr>
          <w:i/>
          <w:iCs/>
        </w:rPr>
        <w:instrText xml:space="preserve"> REF _Ref39658732 \h </w:instrText>
      </w:r>
      <w:r w:rsidR="00985BA2">
        <w:rPr>
          <w:i/>
          <w:iCs/>
        </w:rPr>
        <w:instrText xml:space="preserve"> \* MERGEFORMAT </w:instrText>
      </w:r>
      <w:r w:rsidR="00985BA2" w:rsidRPr="00985BA2">
        <w:rPr>
          <w:i/>
          <w:iCs/>
        </w:rPr>
      </w:r>
      <w:r w:rsidR="00985BA2" w:rsidRPr="00985BA2">
        <w:rPr>
          <w:i/>
          <w:iCs/>
        </w:rPr>
        <w:fldChar w:fldCharType="separate"/>
      </w:r>
      <w:r w:rsidR="00985BA2" w:rsidRPr="00985BA2">
        <w:rPr>
          <w:i/>
          <w:iCs/>
        </w:rPr>
        <w:t xml:space="preserve">Figures </w:t>
      </w:r>
      <w:r w:rsidR="00985BA2" w:rsidRPr="00985BA2">
        <w:rPr>
          <w:i/>
          <w:iCs/>
          <w:noProof/>
        </w:rPr>
        <w:t>7</w:t>
      </w:r>
      <w:r w:rsidR="00985BA2" w:rsidRPr="00985BA2">
        <w:rPr>
          <w:i/>
          <w:iCs/>
        </w:rPr>
        <w:fldChar w:fldCharType="end"/>
      </w:r>
      <w:r w:rsidR="00985BA2" w:rsidRPr="00985BA2">
        <w:rPr>
          <w:i/>
          <w:iCs/>
        </w:rPr>
        <w:t xml:space="preserve"> and</w:t>
      </w:r>
      <w:r w:rsidR="00EF6EEA" w:rsidRPr="00985BA2">
        <w:rPr>
          <w:i/>
          <w:iCs/>
        </w:rPr>
        <w:t xml:space="preserve"> </w:t>
      </w:r>
      <w:r w:rsidR="00EF6EEA" w:rsidRPr="00985BA2">
        <w:rPr>
          <w:i/>
          <w:iCs/>
          <w:noProof/>
        </w:rPr>
        <w:t>8</w:t>
      </w:r>
      <w:r w:rsidR="009F0752">
        <w:fldChar w:fldCharType="end"/>
      </w:r>
      <w:r w:rsidR="009F0752">
        <w:t>)</w:t>
      </w:r>
      <w:r w:rsidR="00985BA2">
        <w:t>. In other words, realignment depresses the IoD of ordered points more than it depresses the IoD of disordered points</w:t>
      </w:r>
      <w:r w:rsidR="00C5343E" w:rsidRPr="00241908">
        <w:t>.</w:t>
      </w:r>
      <w:r w:rsidR="00207D59" w:rsidRPr="00241908">
        <w:t xml:space="preserve"> </w:t>
      </w:r>
      <w:r w:rsidR="00985BA2">
        <w:t>D</w:t>
      </w:r>
      <w:r w:rsidR="00207D59" w:rsidRPr="00241908">
        <w:t>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722F5F">
            <w:rPr>
              <w:noProof/>
            </w:rPr>
            <w:t>(Liu, Collins, &amp; Tsin, 2004)</w:t>
          </w:r>
          <w:r w:rsidR="005C37AD" w:rsidRPr="00241908">
            <w:fldChar w:fldCharType="end"/>
          </w:r>
        </w:sdtContent>
      </w:sdt>
      <w:r w:rsidR="00D11BAB" w:rsidRPr="00241908">
        <w:t xml:space="preserve">, benefit from realignment </w:t>
      </w:r>
      <w:r w:rsidR="005C37AD">
        <w:t>because</w:t>
      </w:r>
      <w:r w:rsidR="00D11BAB" w:rsidRPr="00241908">
        <w:t xml:space="preserve"> the effect </w:t>
      </w:r>
      <w:r w:rsidR="00D11BAB" w:rsidRPr="00241908">
        <w:lastRenderedPageBreak/>
        <w:t xml:space="preserve">of pattern offset (illustrated in </w:t>
      </w:r>
      <w:r w:rsidR="00C662A3">
        <w:fldChar w:fldCharType="begin"/>
      </w:r>
      <w:r w:rsidR="00C662A3">
        <w:instrText xml:space="preserve"> REF _Ref39659270 \h </w:instrText>
      </w:r>
      <w:r w:rsidR="00C662A3">
        <w:fldChar w:fldCharType="separate"/>
      </w:r>
      <w:r w:rsidR="00EF6EEA" w:rsidRPr="00241908">
        <w:rPr>
          <w:i/>
          <w:iCs/>
        </w:rPr>
        <w:t xml:space="preserve">Figure </w:t>
      </w:r>
      <w:r w:rsidR="00EF6EEA">
        <w:rPr>
          <w:i/>
          <w:iCs/>
          <w:noProof/>
        </w:rPr>
        <w:t>8</w:t>
      </w:r>
      <w:r w:rsidR="00C662A3">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pattern offset may </w:t>
      </w:r>
      <w:proofErr w:type="gramStart"/>
      <w:r w:rsidR="008F40CA">
        <w:t>actually be</w:t>
      </w:r>
      <w:proofErr w:type="gramEnd"/>
      <w:r w:rsidR="008F40CA">
        <w:t xml:space="preserve"> of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1E48DAC7" w:rsidR="002750FE" w:rsidRPr="00241908" w:rsidRDefault="00EF7D58" w:rsidP="006644EE">
      <w:pPr>
        <w:spacing w:after="120"/>
      </w:pPr>
      <w:r>
        <w:t xml:space="preserve">Sensitivity analysis was performed by varying IoD input parameters </w:t>
      </w:r>
      <w:r w:rsidR="00C662A3">
        <w:t xml:space="preserve">of </w:t>
      </w:r>
      <w:r>
        <w:t xml:space="preserve">neighborhood radius and sigmoidal assigned threshold value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6EEA" w:rsidRPr="00EF6EEA">
        <w:t xml:space="preserve">Table </w:t>
      </w:r>
      <w:r w:rsidR="00EF6EEA" w:rsidRPr="00EF6EEA">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w:t>
      </w:r>
      <w:r w:rsidR="00AB2A31">
        <w:t>substantial</w:t>
      </w:r>
      <w:r w:rsidR="00CB6447" w:rsidRPr="00241908">
        <w:t xml:space="preserve"> agreement”</w:t>
      </w:r>
      <w:r w:rsidR="00A56412">
        <w:t xml:space="preserve"> </w:t>
      </w:r>
      <w:sdt>
        <w:sdtPr>
          <w:id w:val="1276823141"/>
          <w:citation/>
        </w:sdtPr>
        <w:sdtEndPr/>
        <w:sdtContent>
          <w:r w:rsidR="00A56412">
            <w:fldChar w:fldCharType="begin"/>
          </w:r>
          <w:r w:rsidR="00A56412">
            <w:instrText xml:space="preserve"> CITATION Jac60 \l 1033 </w:instrText>
          </w:r>
          <w:r w:rsidR="00A56412">
            <w:fldChar w:fldCharType="separate"/>
          </w:r>
          <w:r w:rsidR="00722F5F">
            <w:rPr>
              <w:noProof/>
            </w:rPr>
            <w:t>(Cohen, 1960)</w:t>
          </w:r>
          <w:r w:rsidR="00A56412">
            <w:fldChar w:fldCharType="end"/>
          </w:r>
        </w:sdtContent>
      </w:sdt>
      <w:r w:rsidR="00722F5F">
        <w:t>,</w:t>
      </w:r>
      <w:r w:rsidR="00A56412">
        <w:t xml:space="preserve"> </w:t>
      </w:r>
      <w:r w:rsidR="00E23487" w:rsidRPr="00241908">
        <w:t>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66B17D34"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IoD somewhat</w:t>
      </w:r>
      <w:r w:rsidR="0015590E" w:rsidRPr="00241908">
        <w:t>, but overall the orchard trees are largely differentiable from the surrounding forest due to the gridded nature of the 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6EEA" w:rsidRPr="00EF6EEA">
        <w:t xml:space="preserve">Figure </w:t>
      </w:r>
      <w:r w:rsidR="00EF6EEA" w:rsidRPr="00EF6EEA">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is it is due actual heterogeneity; crown extraction from LiDAR is itself highly parameter dependent.</w:t>
      </w:r>
      <w:r w:rsidR="008027E6">
        <w:t xml:space="preserve"> </w:t>
      </w:r>
      <w:r w:rsidR="0093091C" w:rsidRPr="00241908">
        <w:t xml:space="preserve">The high kappa value of this classification suggests that the IoD alone is </w:t>
      </w:r>
      <w:proofErr w:type="gramStart"/>
      <w:r w:rsidR="0093091C" w:rsidRPr="00241908">
        <w:t>sufficient</w:t>
      </w:r>
      <w:proofErr w:type="gramEnd"/>
      <w:r w:rsidR="0093091C" w:rsidRPr="00241908">
        <w:t xml:space="preserve"> to differentiate the orchard from surrounding trees</w:t>
      </w:r>
      <w:r w:rsidR="006E0C53">
        <w:t xml:space="preserve"> without any other supporting data.</w:t>
      </w:r>
    </w:p>
    <w:p w14:paraId="593DB5B8" w14:textId="795E7510" w:rsidR="006E0C53" w:rsidRDefault="00980408" w:rsidP="006644EE">
      <w:pPr>
        <w:spacing w:after="120"/>
      </w:pPr>
      <w:r>
        <w:t>T</w:t>
      </w:r>
      <w:r w:rsidRPr="00241908">
        <w:t xml:space="preserve">he </w:t>
      </w:r>
      <w:r w:rsidR="00B946FF" w:rsidRPr="00241908">
        <w:t xml:space="preserve">classification quality of the IoD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6EEA" w:rsidRPr="00EF6EEA">
        <w:t xml:space="preserve">Table </w:t>
      </w:r>
      <w:r w:rsidR="00EF6EEA" w:rsidRPr="00EF6EEA">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IoD</w:t>
      </w:r>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the neighborhood radius is a parameter that will be present in any implementation of the IoD, Km is technically a parameter of the sigmoidal function used for scoring and point assignment. </w:t>
      </w:r>
      <w:r>
        <w:t>It is important to note that d</w:t>
      </w:r>
      <w:r w:rsidRPr="00980408">
        <w:t>ifferent functions can be used for these purposes, but their parameters will have different interpretations.</w:t>
      </w:r>
      <w:r>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11AF44E" w:rsidR="00B946FF"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w:t>
      </w:r>
      <w:r w:rsidR="0012491D" w:rsidRPr="00241908">
        <w:lastRenderedPageBreak/>
        <w:t>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39E1D4" w:rsidR="0052238D" w:rsidRPr="00241908" w:rsidRDefault="00980408" w:rsidP="006644EE">
      <w:pPr>
        <w:spacing w:after="120"/>
      </w:pPr>
      <w:r>
        <w:t>Similarly, sensitivity analysis of was performed for IoD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6EEA" w:rsidRPr="00EF6EEA">
        <w:t xml:space="preserve">Table </w:t>
      </w:r>
      <w:r w:rsidR="00EF6EEA" w:rsidRPr="00EF6EEA">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the neighborhood radius is 25 meters. The corresponding raw accuracy for this classification is </w:t>
      </w:r>
      <w:r w:rsidR="0054672E" w:rsidRPr="00241908">
        <w:t>87</w:t>
      </w:r>
      <w:r w:rsidR="0052238D" w:rsidRPr="00241908">
        <w:t>%.</w:t>
      </w:r>
    </w:p>
    <w:p w14:paraId="02800EBF" w14:textId="2908F260" w:rsidR="00CD4497" w:rsidRPr="00241908" w:rsidRDefault="0093091C" w:rsidP="006644EE">
      <w:pPr>
        <w:spacing w:after="120"/>
      </w:pPr>
      <w:r w:rsidRPr="00241908">
        <w:t>Like Site 1, the planted trees in this study area display a gridded structure that explains the lower IoD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6EEA" w:rsidRPr="00EF6EEA">
        <w:t xml:space="preserve">Figure </w:t>
      </w:r>
      <w:r w:rsidR="00EF6EEA" w:rsidRPr="00EF6EEA">
        <w:rPr>
          <w:noProof/>
        </w:rPr>
        <w:t>10</w:t>
      </w:r>
      <w:r w:rsidR="0069453A" w:rsidRPr="00241908">
        <w:fldChar w:fldCharType="end"/>
      </w:r>
      <w:r w:rsidR="0069453A">
        <w:t>)</w:t>
      </w:r>
      <w:r w:rsidRPr="00241908">
        <w:t xml:space="preserve">.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EF6EEA" w:rsidRPr="00EF6EEA">
        <w:t xml:space="preserve">Table </w:t>
      </w:r>
      <w:r w:rsidR="00EF6EEA" w:rsidRPr="00EF6EEA">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28080280"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EndPr/>
        <w:sdtContent>
          <w:r w:rsidR="009012BC">
            <w:fldChar w:fldCharType="begin"/>
          </w:r>
          <w:r w:rsidR="009012BC">
            <w:instrText xml:space="preserve"> CITATION Jac60 \l 1033 </w:instrText>
          </w:r>
          <w:r w:rsidR="009012BC">
            <w:fldChar w:fldCharType="separate"/>
          </w:r>
          <w:r w:rsidR="00722F5F">
            <w:rPr>
              <w:noProof/>
            </w:rPr>
            <w:t>(Cohen, 1960)</w:t>
          </w:r>
          <w:r w:rsidR="009012BC">
            <w:fldChar w:fldCharType="end"/>
          </w:r>
        </w:sdtContent>
      </w:sdt>
      <w:r>
        <w:t>,</w:t>
      </w:r>
      <w:r w:rsidR="000F68BD" w:rsidRPr="00241908">
        <w:t xml:space="preserve"> </w:t>
      </w:r>
      <w:r w:rsidR="0054672E" w:rsidRPr="00241908">
        <w:t>is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the neighborhood radius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6EEA" w:rsidRPr="00EF6EEA">
        <w:t xml:space="preserve">Table </w:t>
      </w:r>
      <w:r w:rsidR="00EF6EEA" w:rsidRPr="00EF6EEA">
        <w:rPr>
          <w:noProof/>
        </w:rPr>
        <w:t>5</w:t>
      </w:r>
      <w:r w:rsidRPr="00241908">
        <w:fldChar w:fldCharType="end"/>
      </w:r>
      <w:r>
        <w:t>)</w:t>
      </w:r>
      <w:r w:rsidR="0054672E" w:rsidRPr="00241908">
        <w:t xml:space="preserve">. The corresponding raw accuracy for this classification is </w:t>
      </w:r>
      <w:r w:rsidR="0026648B" w:rsidRPr="00241908">
        <w:t>76</w:t>
      </w:r>
      <w:r w:rsidR="0054672E" w:rsidRPr="00241908">
        <w:t>%.</w:t>
      </w:r>
    </w:p>
    <w:p w14:paraId="5FE928DB" w14:textId="679BA7DC" w:rsidR="005E2804" w:rsidRPr="00241908" w:rsidRDefault="00BF0061" w:rsidP="006644EE">
      <w:pPr>
        <w:spacing w:after="120"/>
      </w:pPr>
      <w:r w:rsidRPr="00241908">
        <w:t>The classification agreement is significantly lower at this site than for Sites 1 and 2.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6EEA" w:rsidRPr="00EF6EEA">
        <w:t xml:space="preserve">Figure </w:t>
      </w:r>
      <w:r w:rsidR="00EF6EEA" w:rsidRPr="00EF6EEA">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 xml:space="preserve">ccasionally a block will have enough auxiliary buildings that a pattern </w:t>
      </w:r>
      <w:proofErr w:type="gramStart"/>
      <w:r w:rsidR="00135C20" w:rsidRPr="00241908">
        <w:t>similar to</w:t>
      </w:r>
      <w:proofErr w:type="gramEnd"/>
      <w:r w:rsidR="00135C20" w:rsidRPr="00241908">
        <w:t xml:space="preserve"> that of the main buildings emerges.</w:t>
      </w:r>
    </w:p>
    <w:p w14:paraId="6DEE22D8" w14:textId="1E30CDF8"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w:t>
      </w:r>
      <w:proofErr w:type="gramStart"/>
      <w:r w:rsidR="006D4E2E" w:rsidRPr="00241908">
        <w:t>sufficient</w:t>
      </w:r>
      <w:proofErr w:type="gramEnd"/>
      <w:r w:rsidR="006D4E2E" w:rsidRPr="00241908">
        <w:t xml:space="preserve"> on its own for classification in complex systems</w:t>
      </w:r>
      <w:r w:rsidR="005E2804" w:rsidRPr="00241908">
        <w:t xml:space="preserve">. However, the </w:t>
      </w:r>
      <w:r w:rsidR="00A94ACD" w:rsidRPr="00241908">
        <w:t>IoD has some level of classification power even in complex systems and so</w:t>
      </w:r>
      <w:r w:rsidR="006D4E2E" w:rsidRPr="00241908">
        <w:t xml:space="preserve"> can</w:t>
      </w:r>
      <w:r w:rsidR="00423F53">
        <w:t xml:space="preserve"> be used to</w:t>
      </w:r>
      <w:r w:rsidR="00A94ACD" w:rsidRPr="00241908">
        <w:t xml:space="preserve"> </w:t>
      </w:r>
      <w:r w:rsidR="006D4E2E" w:rsidRPr="00241908">
        <w:t>improv</w:t>
      </w:r>
      <w:r w:rsidR="00423F53">
        <w:t>e</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197158">
        <w:t>; t</w:t>
      </w:r>
      <w:r w:rsidR="005E2804" w:rsidRPr="00241908">
        <w:t xml:space="preserve">he IoD </w:t>
      </w:r>
      <w:r w:rsidR="00197158">
        <w:t>can</w:t>
      </w:r>
      <w:r w:rsidR="005E2804" w:rsidRPr="00241908">
        <w:t xml:space="preserve"> be calculated and added to a dataset, increasing its dimensionality.</w:t>
      </w:r>
    </w:p>
    <w:p w14:paraId="37D79CF1" w14:textId="678DD478" w:rsidR="00C90020" w:rsidRPr="00241908" w:rsidRDefault="00C90020" w:rsidP="006644EE">
      <w:pPr>
        <w:spacing w:after="120"/>
      </w:pPr>
      <w:r w:rsidRPr="00241908">
        <w:lastRenderedPageBreak/>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6" w:name="_Ref37707675"/>
      <w:r w:rsidRPr="00241908">
        <w:t xml:space="preserve">Scoring and </w:t>
      </w:r>
      <w:r w:rsidR="00E7154C" w:rsidRPr="00241908">
        <w:t xml:space="preserve">Point </w:t>
      </w:r>
      <w:r w:rsidRPr="00241908">
        <w:t>Assignment Functions</w:t>
      </w:r>
      <w:bookmarkEnd w:id="6"/>
    </w:p>
    <w:p w14:paraId="304E1E43" w14:textId="73620E49" w:rsidR="00CD50C8" w:rsidRPr="00241908" w:rsidRDefault="00CD50C8" w:rsidP="006644EE">
      <w:pPr>
        <w:spacing w:after="120"/>
      </w:pPr>
      <w:r w:rsidRPr="00241908">
        <w:t xml:space="preserve">For the purposes of scoring the spatial deviation of a pair of assigned points, swapping any monotonic </w:t>
      </w:r>
      <w:r w:rsidR="00E72ACA">
        <w:t xml:space="preserve">increasing </w:t>
      </w:r>
      <w:r w:rsidRPr="00241908">
        <w:t xml:space="preserve">function </w:t>
      </w:r>
      <w:r w:rsidR="00722F5F">
        <w:t>with</w:t>
      </w:r>
      <w:r w:rsidRPr="00241908">
        <w:t xml:space="preserve">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w:t>
      </w:r>
      <w:r w:rsidRPr="000C3C2B">
        <w:rPr>
          <w:i/>
          <w:iCs/>
        </w:rPr>
        <w:t>does</w:t>
      </w:r>
      <w:r w:rsidRPr="00241908">
        <w:t xml:space="preserve">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00EF6EEA" w:rsidRPr="00241908">
        <w:rPr>
          <w:i/>
          <w:iCs/>
        </w:rPr>
        <w:t xml:space="preserve">Figure </w:t>
      </w:r>
      <w:r w:rsidR="00EF6EEA">
        <w:rPr>
          <w:i/>
          <w:iCs/>
          <w:noProof/>
        </w:rPr>
        <w:t>4</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t>, in turn allowing assignment of points very close in space to one another</w:t>
      </w:r>
      <w:r w:rsidR="00914DBB" w:rsidRPr="00241908">
        <w:t>.</w:t>
      </w:r>
    </w:p>
    <w:p w14:paraId="49E5DD94" w14:textId="0DBA0BCF"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71E82">
        <w:t xml:space="preserve"> or a similar </w:t>
      </w:r>
      <w:r w:rsidR="00014E48">
        <w:t>metric,</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5362B7C2" w:rsidR="00287C6B" w:rsidRPr="00241908" w:rsidRDefault="00287C6B" w:rsidP="006644EE">
      <w:pPr>
        <w:spacing w:after="120"/>
      </w:pPr>
      <w:r w:rsidRPr="00241908">
        <w:t xml:space="preserve">Though the Iterative Closest Point method is used in this paper’s implementation when realignment of neighborhoods is called for, there exists </w:t>
      </w:r>
      <w:r w:rsidR="00DB06F9">
        <w:t>many</w:t>
      </w:r>
      <w:r w:rsidRPr="00241908">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w:t>
      </w:r>
      <w:r w:rsidRPr="00241908">
        <w:lastRenderedPageBreak/>
        <w:t>IoD, it is sensible to use the same function for this calculating assignment here as is used elsewhere in the IoD.</w:t>
      </w:r>
    </w:p>
    <w:p w14:paraId="5E568374" w14:textId="56CBF892"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w:t>
      </w:r>
      <w:r w:rsidR="00A521F7">
        <w:t xml:space="preserve"> (</w:t>
      </w:r>
      <w:r w:rsidR="00A521F7" w:rsidRPr="007C2545">
        <w:rPr>
          <w:i/>
          <w:iCs/>
        </w:rPr>
        <w:fldChar w:fldCharType="begin"/>
      </w:r>
      <w:r w:rsidR="00A521F7" w:rsidRPr="007C2545">
        <w:rPr>
          <w:i/>
          <w:iCs/>
        </w:rPr>
        <w:instrText xml:space="preserve"> REF _Ref39658732 \h </w:instrText>
      </w:r>
      <w:r w:rsidR="007C2545">
        <w:rPr>
          <w:i/>
          <w:iCs/>
        </w:rPr>
        <w:instrText xml:space="preserve"> \* MERGEFORMAT </w:instrText>
      </w:r>
      <w:r w:rsidR="00A521F7" w:rsidRPr="007C2545">
        <w:rPr>
          <w:i/>
          <w:iCs/>
        </w:rPr>
      </w:r>
      <w:r w:rsidR="00A521F7" w:rsidRPr="007C2545">
        <w:rPr>
          <w:i/>
          <w:iCs/>
        </w:rPr>
        <w:fldChar w:fldCharType="separate"/>
      </w:r>
      <w:r w:rsidR="00A521F7" w:rsidRPr="007C2545">
        <w:rPr>
          <w:i/>
          <w:iCs/>
        </w:rPr>
        <w:t xml:space="preserve">Figure </w:t>
      </w:r>
      <w:r w:rsidR="00A521F7" w:rsidRPr="007C2545">
        <w:rPr>
          <w:i/>
          <w:iCs/>
          <w:noProof/>
        </w:rPr>
        <w:t>7</w:t>
      </w:r>
      <w:r w:rsidR="00A521F7" w:rsidRPr="007C2545">
        <w:rPr>
          <w:i/>
          <w:iCs/>
        </w:rPr>
        <w:fldChar w:fldCharType="end"/>
      </w:r>
      <w:r w:rsidR="00A521F7">
        <w:t>)</w:t>
      </w:r>
      <w:r w:rsidRPr="00241908">
        <w:t>.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bookmarkStart w:id="7" w:name="_Ref37794907"/>
      <w:r w:rsidRPr="00241908">
        <w:t>Handling of Unpaired Points</w:t>
      </w:r>
      <w:bookmarkEnd w:id="7"/>
    </w:p>
    <w:p w14:paraId="57D55F1D" w14:textId="1BE5B177" w:rsidR="0045053A" w:rsidRPr="00241908" w:rsidRDefault="002F6171" w:rsidP="006644EE">
      <w:pPr>
        <w:spacing w:after="120"/>
      </w:pPr>
      <w:r w:rsidRPr="00241908">
        <w:t xml:space="preserve">As mentioned </w:t>
      </w:r>
      <w:r w:rsidR="001434FD">
        <w:t>previously</w:t>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43E5D7D6"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A5583E6"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F6EEA" w:rsidRPr="00241908">
        <w:rPr>
          <w:i/>
          <w:iCs/>
        </w:rPr>
        <w:t xml:space="preserve">Figure </w:t>
      </w:r>
      <w:r w:rsidR="00EF6EEA">
        <w:rPr>
          <w:i/>
          <w:iCs/>
          <w:noProof/>
        </w:rPr>
        <w:t>4</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w:t>
      </w:r>
      <w:r w:rsidR="00926C47">
        <w:t>have</w:t>
      </w:r>
      <w:r w:rsidRPr="00241908">
        <w:t xml:space="preserve"> </w:t>
      </w:r>
      <w:r w:rsidR="00902FB9">
        <w:t>an assignment</w:t>
      </w:r>
      <w:r w:rsidRPr="00241908">
        <w:t xml:space="preserve">.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394A6CE"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on the assumption that order is grid-like, an assumption that is often violated in geospatial contexts</w:t>
      </w:r>
      <w:r w:rsidR="00CB2C78">
        <w:t>. Thus, t</w:t>
      </w:r>
      <w:r w:rsidR="00CB2C78" w:rsidRPr="00241908">
        <w:t xml:space="preserve">he Index of Disorder algorithm provides a new way to </w:t>
      </w:r>
      <w:r w:rsidR="00CB2C78" w:rsidRPr="00241908">
        <w:lastRenderedPageBreak/>
        <w:t>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t>Datasets evaluated in this study</w:t>
      </w:r>
      <w:r w:rsidR="00555740" w:rsidRPr="00241908">
        <w:t xml:space="preserve"> indicate that the IoD alone is </w:t>
      </w:r>
      <w:proofErr w:type="gramStart"/>
      <w:r w:rsidR="00555740" w:rsidRPr="00241908">
        <w:t>sufficient</w:t>
      </w:r>
      <w:proofErr w:type="gramEnd"/>
      <w:r w:rsidR="00555740" w:rsidRPr="00241908">
        <w:t xml:space="preserve">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 xml:space="preserve">The IoD can also be used to enrich datasets for classification in systems where spatial patterns alone may not be </w:t>
      </w:r>
      <w:proofErr w:type="gramStart"/>
      <w:r w:rsidR="00555740" w:rsidRPr="00241908">
        <w:t>sufficient</w:t>
      </w:r>
      <w:proofErr w:type="gramEnd"/>
      <w:r w:rsidR="00555740" w:rsidRPr="00241908">
        <w:t xml:space="preserve">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0239EE32"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6EE8B99E" w:rsidR="005B5779" w:rsidRPr="00241908" w:rsidRDefault="005B5779" w:rsidP="006644EE">
      <w:pPr>
        <w:pStyle w:val="Caption"/>
        <w:keepNext/>
        <w:spacing w:after="120"/>
        <w:rPr>
          <w:i w:val="0"/>
          <w:iCs w:val="0"/>
        </w:rPr>
      </w:pPr>
      <w:bookmarkStart w:id="8"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1</w:t>
      </w:r>
      <w:r w:rsidR="00C13DFC" w:rsidRPr="00241908">
        <w:rPr>
          <w:i w:val="0"/>
          <w:iCs w:val="0"/>
          <w:noProof/>
        </w:rPr>
        <w:fldChar w:fldCharType="end"/>
      </w:r>
      <w:bookmarkEnd w:id="8"/>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IoD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2C60000A"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w:t>
      </w:r>
      <w:proofErr w:type="gramStart"/>
      <w:r w:rsidRPr="00241908">
        <w:rPr>
          <w:i w:val="0"/>
          <w:iCs w:val="0"/>
        </w:rPr>
        <w:t>sufficient</w:t>
      </w:r>
      <w:proofErr w:type="gramEnd"/>
      <w:r w:rsidRPr="00241908">
        <w:rPr>
          <w:i w:val="0"/>
          <w:iCs w:val="0"/>
        </w:rPr>
        <w:t xml:space="preserve"> to differentiate planted and naturally occurring tree stands. Differentiation of building types shows weaker agreement. For this purpose, the IoD alone may not be </w:t>
      </w:r>
      <w:proofErr w:type="gramStart"/>
      <w:r w:rsidRPr="00241908">
        <w:rPr>
          <w:i w:val="0"/>
          <w:iCs w:val="0"/>
        </w:rPr>
        <w:t>sufficient</w:t>
      </w:r>
      <w:proofErr w:type="gramEnd"/>
      <w:r w:rsidRPr="00241908">
        <w:rPr>
          <w:i w:val="0"/>
          <w:iCs w:val="0"/>
        </w:rPr>
        <w:t xml:space="preserve">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B309FEE">
            <wp:extent cx="4251362"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2"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055D137F" w:rsidR="002E297E" w:rsidRPr="00241908" w:rsidRDefault="002E297E" w:rsidP="006644EE">
      <w:pPr>
        <w:pStyle w:val="Caption"/>
        <w:keepNext/>
        <w:spacing w:after="120"/>
        <w:rPr>
          <w:i w:val="0"/>
          <w:iCs w:val="0"/>
        </w:rPr>
      </w:pPr>
      <w:bookmarkStart w:id="9"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9"/>
      <w:r w:rsidRPr="00241908">
        <w:rPr>
          <w:i w:val="0"/>
          <w:iCs w:val="0"/>
        </w:rPr>
        <w:t xml:space="preserve">. Sensitivity </w:t>
      </w:r>
      <w:r w:rsidR="00C662A3">
        <w:rPr>
          <w:i w:val="0"/>
          <w:iCs w:val="0"/>
        </w:rPr>
        <w:t>evaluation of the IoD</w:t>
      </w:r>
      <w:r w:rsidR="00C662A3" w:rsidRPr="00241908">
        <w:rPr>
          <w:i w:val="0"/>
          <w:iCs w:val="0"/>
        </w:rPr>
        <w:t xml:space="preserve"> </w:t>
      </w:r>
      <w:r w:rsidRPr="00241908">
        <w:rPr>
          <w:i w:val="0"/>
          <w:iCs w:val="0"/>
        </w:rPr>
        <w:t xml:space="preserve">for Site 1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Pr>
          <w:i w:val="0"/>
          <w:iCs w:val="0"/>
        </w:rPr>
        <w:t>r</w:t>
      </w:r>
      <w:r w:rsidR="00C662A3">
        <w:rPr>
          <w:i w:val="0"/>
          <w:iCs w:val="0"/>
        </w:rPr>
        <w:t xml:space="preserve">) and </w:t>
      </w:r>
      <w:r w:rsidR="00980408">
        <w:rPr>
          <w:i w:val="0"/>
          <w:iCs w:val="0"/>
        </w:rPr>
        <w:t>threshold of sigmoidal function (Km)</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232F8E36" w:rsidR="002E297E" w:rsidRPr="00241908" w:rsidRDefault="002E297E" w:rsidP="006644EE">
      <w:pPr>
        <w:pStyle w:val="Caption"/>
        <w:keepNext/>
        <w:spacing w:after="120"/>
        <w:rPr>
          <w:i w:val="0"/>
          <w:iCs w:val="0"/>
        </w:rPr>
      </w:pPr>
      <w:bookmarkStart w:id="10"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0"/>
      <w:r w:rsidRPr="00241908">
        <w:rPr>
          <w:i w:val="0"/>
          <w:iCs w:val="0"/>
        </w:rPr>
        <w:t xml:space="preserve">. Sensitivity test for Site 2 with an IoD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5D1A5999" w:rsidR="002E297E" w:rsidRPr="00241908" w:rsidRDefault="002E297E" w:rsidP="006644EE">
      <w:pPr>
        <w:pStyle w:val="Caption"/>
        <w:keepNext/>
        <w:spacing w:after="120"/>
        <w:rPr>
          <w:i w:val="0"/>
          <w:iCs w:val="0"/>
        </w:rPr>
      </w:pPr>
      <w:bookmarkStart w:id="11"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1"/>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77777777" w:rsidR="005F48E0" w:rsidRPr="00241908" w:rsidRDefault="005F48E0" w:rsidP="005F48E0">
      <w:pPr>
        <w:keepNext/>
        <w:spacing w:after="120"/>
        <w:jc w:val="center"/>
      </w:pPr>
      <w:r w:rsidRPr="00241908">
        <w:rPr>
          <w:noProof/>
        </w:rPr>
        <w:drawing>
          <wp:inline distT="0" distB="0" distL="0" distR="0" wp14:anchorId="6EEA6057" wp14:editId="708DE292">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485" cy="4733866"/>
                    </a:xfrm>
                    <a:prstGeom prst="rect">
                      <a:avLst/>
                    </a:prstGeom>
                    <a:ln>
                      <a:noFill/>
                    </a:ln>
                  </pic:spPr>
                </pic:pic>
              </a:graphicData>
            </a:graphic>
          </wp:inline>
        </w:drawing>
      </w:r>
    </w:p>
    <w:p w14:paraId="42A27EE1" w14:textId="7D957D90" w:rsidR="005F48E0" w:rsidRPr="00241908" w:rsidRDefault="005F48E0" w:rsidP="005F48E0">
      <w:pPr>
        <w:pStyle w:val="Caption"/>
        <w:spacing w:after="120"/>
        <w:jc w:val="center"/>
        <w:rPr>
          <w:rFonts w:eastAsia="Times New Roman"/>
          <w:i w:val="0"/>
          <w:iCs w:val="0"/>
          <w:sz w:val="24"/>
          <w:szCs w:val="24"/>
        </w:rPr>
      </w:pPr>
      <w:bookmarkStart w:id="12"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1</w:t>
      </w:r>
      <w:r w:rsidRPr="00241908">
        <w:rPr>
          <w:i w:val="0"/>
          <w:iCs w:val="0"/>
          <w:noProof/>
        </w:rPr>
        <w:fldChar w:fldCharType="end"/>
      </w:r>
      <w:bookmarkEnd w:id="12"/>
      <w:r w:rsidRPr="00241908">
        <w:rPr>
          <w:i w:val="0"/>
          <w:iCs w:val="0"/>
        </w:rPr>
        <w:t>. Generalized process for calculating the IoD sub</w:t>
      </w:r>
      <w:r>
        <w:rPr>
          <w:i w:val="0"/>
          <w:iCs w:val="0"/>
        </w:rPr>
        <w:t>-</w:t>
      </w:r>
      <w:r w:rsidRPr="00241908">
        <w:rPr>
          <w:i w:val="0"/>
          <w:iCs w:val="0"/>
        </w:rPr>
        <w:t xml:space="preserve">score of two points </w:t>
      </w:r>
      <w:r>
        <w:t>P</w:t>
      </w:r>
      <w:r w:rsidRPr="006B5CAB">
        <w:rPr>
          <w:vertAlign w:val="subscript"/>
        </w:rPr>
        <w:t>1</w:t>
      </w:r>
      <w:r>
        <w:t>, P</w:t>
      </w:r>
      <w:r w:rsidRPr="00FC33A5">
        <w:rPr>
          <w:vertAlign w:val="subscript"/>
        </w:rPr>
        <w:t>2</w:t>
      </w:r>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can vary between implementations of the IoD</w:t>
      </w:r>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19"/>
                    <a:stretch>
                      <a:fillRect/>
                    </a:stretch>
                  </pic:blipFill>
                  <pic:spPr>
                    <a:xfrm>
                      <a:off x="0" y="0"/>
                      <a:ext cx="4525697" cy="6788544"/>
                    </a:xfrm>
                    <a:prstGeom prst="rect">
                      <a:avLst/>
                    </a:prstGeom>
                  </pic:spPr>
                </pic:pic>
              </a:graphicData>
            </a:graphic>
          </wp:inline>
        </w:drawing>
      </w:r>
    </w:p>
    <w:p w14:paraId="00F29D76" w14:textId="3E8DF7EE" w:rsidR="00C71F37" w:rsidRPr="007265EF" w:rsidRDefault="005F48E0" w:rsidP="007265EF">
      <w:pPr>
        <w:pStyle w:val="Caption"/>
        <w:jc w:val="center"/>
      </w:pPr>
      <w:bookmarkStart w:id="13"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6EEA">
        <w:rPr>
          <w:i w:val="0"/>
          <w:iCs w:val="0"/>
          <w:noProof/>
        </w:rPr>
        <w:t>2</w:t>
      </w:r>
      <w:r w:rsidRPr="00E559DF">
        <w:rPr>
          <w:i w:val="0"/>
          <w:iCs w:val="0"/>
        </w:rPr>
        <w:fldChar w:fldCharType="end"/>
      </w:r>
      <w:bookmarkEnd w:id="13"/>
      <w:r>
        <w:rPr>
          <w:i w:val="0"/>
          <w:iCs w:val="0"/>
        </w:rPr>
        <w:t xml:space="preserve">. Illustration of the calculation of the IoD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then repeated </w:t>
      </w:r>
      <w:r w:rsidR="00D45205">
        <w:rPr>
          <w:i w:val="0"/>
          <w:iCs w:val="0"/>
        </w:rPr>
        <w:t xml:space="preserve">by selecting another child point set (F). </w:t>
      </w:r>
      <w:r>
        <w:rPr>
          <w:i w:val="0"/>
          <w:iCs w:val="0"/>
        </w:rPr>
        <w:t>The IoD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045757DD" w:rsidR="002E297E" w:rsidRPr="00241908" w:rsidRDefault="002E297E" w:rsidP="006644EE">
      <w:pPr>
        <w:pStyle w:val="Caption"/>
        <w:spacing w:after="120"/>
        <w:jc w:val="center"/>
        <w:rPr>
          <w:i w:val="0"/>
          <w:iCs w:val="0"/>
        </w:rPr>
      </w:pPr>
      <w:bookmarkStart w:id="14"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14"/>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2D2E1215" w:rsidR="002E297E" w:rsidRPr="00241908" w:rsidRDefault="002E297E" w:rsidP="006644EE">
      <w:pPr>
        <w:pStyle w:val="Caption"/>
        <w:spacing w:after="120"/>
        <w:jc w:val="center"/>
        <w:rPr>
          <w:i w:val="0"/>
          <w:iCs w:val="0"/>
        </w:rPr>
      </w:pPr>
      <w:bookmarkStart w:id="15"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5"/>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on point assignment and IoD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IoD.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0333AF9C" w:rsidR="002E297E" w:rsidRDefault="002E297E" w:rsidP="006644EE">
      <w:pPr>
        <w:pStyle w:val="Caption"/>
        <w:spacing w:after="120"/>
        <w:jc w:val="center"/>
        <w:rPr>
          <w:i w:val="0"/>
          <w:iCs w:val="0"/>
        </w:rPr>
      </w:pPr>
      <w:bookmarkStart w:id="16"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6"/>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IoD</w:t>
      </w:r>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8F4B31">
        <w:rPr>
          <w:i w:val="0"/>
          <w:iCs w:val="0"/>
        </w:rPr>
        <w:t xml:space="preserve"> </w:t>
      </w:r>
      <w:r w:rsidR="009F2BDA">
        <w:rPr>
          <w:i w:val="0"/>
          <w:iCs w:val="0"/>
        </w:rPr>
        <w:t>(E)</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2E8832CC">
            <wp:extent cx="5682887" cy="6888496"/>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tretch>
                      <a:fillRect/>
                    </a:stretch>
                  </pic:blipFill>
                  <pic:spPr bwMode="auto">
                    <a:xfrm>
                      <a:off x="0" y="0"/>
                      <a:ext cx="5682887" cy="6888496"/>
                    </a:xfrm>
                    <a:prstGeom prst="rect">
                      <a:avLst/>
                    </a:prstGeom>
                    <a:noFill/>
                    <a:ln>
                      <a:solidFill>
                        <a:schemeClr val="tx1"/>
                      </a:solidFill>
                    </a:ln>
                  </pic:spPr>
                </pic:pic>
              </a:graphicData>
            </a:graphic>
          </wp:inline>
        </w:drawing>
      </w:r>
    </w:p>
    <w:p w14:paraId="047ED9F0" w14:textId="2A00B6BB" w:rsidR="00070C12" w:rsidRPr="00241908" w:rsidRDefault="00070C12" w:rsidP="00070C12">
      <w:pPr>
        <w:pStyle w:val="Caption"/>
        <w:spacing w:after="120"/>
        <w:jc w:val="center"/>
        <w:rPr>
          <w:i w:val="0"/>
          <w:iCs w:val="0"/>
        </w:rPr>
      </w:pPr>
      <w:bookmarkStart w:id="17"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6</w:t>
      </w:r>
      <w:r w:rsidRPr="00241908">
        <w:rPr>
          <w:i w:val="0"/>
          <w:iCs w:val="0"/>
          <w:noProof/>
        </w:rPr>
        <w:fldChar w:fldCharType="end"/>
      </w:r>
      <w:bookmarkEnd w:id="17"/>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4"/>
                    <a:stretch>
                      <a:fillRect/>
                    </a:stretch>
                  </pic:blipFill>
                  <pic:spPr>
                    <a:xfrm>
                      <a:off x="0" y="0"/>
                      <a:ext cx="5943600" cy="5943600"/>
                    </a:xfrm>
                    <a:prstGeom prst="rect">
                      <a:avLst/>
                    </a:prstGeom>
                  </pic:spPr>
                </pic:pic>
              </a:graphicData>
            </a:graphic>
          </wp:inline>
        </w:drawing>
      </w:r>
    </w:p>
    <w:p w14:paraId="27BD1961" w14:textId="1273519F" w:rsidR="007C15E9" w:rsidRPr="00241908" w:rsidRDefault="007C15E9" w:rsidP="007C15E9">
      <w:pPr>
        <w:pStyle w:val="Caption"/>
        <w:spacing w:after="120"/>
        <w:jc w:val="center"/>
        <w:rPr>
          <w:i w:val="0"/>
          <w:iCs w:val="0"/>
        </w:rPr>
      </w:pPr>
      <w:bookmarkStart w:id="18" w:name="_Ref39658732"/>
      <w:bookmarkStart w:id="19" w:name="_Ref40264003"/>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7</w:t>
      </w:r>
      <w:r w:rsidRPr="00241908">
        <w:rPr>
          <w:i w:val="0"/>
          <w:iCs w:val="0"/>
          <w:noProof/>
        </w:rPr>
        <w:fldChar w:fldCharType="end"/>
      </w:r>
      <w:bookmarkEnd w:id="18"/>
      <w:r w:rsidRPr="00241908">
        <w:rPr>
          <w:i w:val="0"/>
          <w:iCs w:val="0"/>
        </w:rPr>
        <w:t xml:space="preserve">. </w:t>
      </w:r>
      <w:r>
        <w:rPr>
          <w:i w:val="0"/>
          <w:iCs w:val="0"/>
        </w:rPr>
        <w:t>Illustration of index of disorder in theoretical evaluation with increasing noise</w:t>
      </w:r>
      <w:r w:rsidR="00C65621">
        <w:rPr>
          <w:i w:val="0"/>
          <w:iCs w:val="0"/>
        </w:rPr>
        <w:t xml:space="preserve"> beyond the perturbation distance.</w:t>
      </w:r>
      <w:r w:rsidR="00216870">
        <w:rPr>
          <w:i w:val="0"/>
          <w:iCs w:val="0"/>
        </w:rPr>
        <w:t xml:space="preserve"> Point sets with a defined pattern were </w:t>
      </w:r>
      <w:proofErr w:type="gramStart"/>
      <w:r w:rsidR="00216870">
        <w:rPr>
          <w:i w:val="0"/>
          <w:iCs w:val="0"/>
        </w:rPr>
        <w:t>created, and</w:t>
      </w:r>
      <w:proofErr w:type="gramEnd"/>
      <w:r w:rsidR="00216870">
        <w:rPr>
          <w:i w:val="0"/>
          <w:iCs w:val="0"/>
        </w:rPr>
        <w:t xml:space="preserve"> were then perturbed with noise of increasing </w:t>
      </w:r>
      <w:proofErr w:type="spellStart"/>
      <w:r w:rsidR="00216870">
        <w:rPr>
          <w:i w:val="0"/>
          <w:iCs w:val="0"/>
        </w:rPr>
        <w:t>magntidue</w:t>
      </w:r>
      <w:proofErr w:type="spellEnd"/>
      <w:r w:rsidR="00216870">
        <w:rPr>
          <w:i w:val="0"/>
          <w:iCs w:val="0"/>
        </w:rPr>
        <w:t xml:space="preserve"> beyond the perturbation distance</w:t>
      </w:r>
      <w:r w:rsidR="00342AE0">
        <w:rPr>
          <w:i w:val="0"/>
          <w:iCs w:val="0"/>
        </w:rPr>
        <w:t>.</w:t>
      </w:r>
      <w:r w:rsidR="00C65621">
        <w:rPr>
          <w:i w:val="0"/>
          <w:iCs w:val="0"/>
        </w:rPr>
        <w:t xml:space="preserve"> Some types of patterns, such as repeated stamps, show slightly increased discrimination</w:t>
      </w:r>
      <w:r w:rsidR="00DD2E0E">
        <w:rPr>
          <w:i w:val="0"/>
          <w:iCs w:val="0"/>
        </w:rPr>
        <w:t xml:space="preserve"> between ordered and disordered points</w:t>
      </w:r>
      <w:r w:rsidR="00C65621">
        <w:rPr>
          <w:i w:val="0"/>
          <w:iCs w:val="0"/>
        </w:rPr>
        <w:t xml:space="preserve"> when reorientation is applied</w:t>
      </w:r>
      <w:r w:rsidR="004C50CA">
        <w:rPr>
          <w:i w:val="0"/>
          <w:iCs w:val="0"/>
        </w:rPr>
        <w:t xml:space="preserve"> (</w:t>
      </w:r>
      <w:r w:rsidR="004C50CA" w:rsidRPr="004C50CA">
        <w:rPr>
          <w:i w:val="0"/>
          <w:iCs w:val="0"/>
        </w:rPr>
        <w:t xml:space="preserve">realignment depresses the IoD of </w:t>
      </w:r>
      <w:r w:rsidR="00D3368D">
        <w:rPr>
          <w:i w:val="0"/>
          <w:iCs w:val="0"/>
        </w:rPr>
        <w:t>unperturbed points</w:t>
      </w:r>
      <w:r w:rsidR="004C50CA">
        <w:rPr>
          <w:i w:val="0"/>
          <w:iCs w:val="0"/>
        </w:rPr>
        <w:t xml:space="preserve"> slightly</w:t>
      </w:r>
      <w:r w:rsidR="004C50CA" w:rsidRPr="004C50CA">
        <w:rPr>
          <w:i w:val="0"/>
          <w:iCs w:val="0"/>
        </w:rPr>
        <w:t xml:space="preserve"> more than it depresses the IoD of points</w:t>
      </w:r>
      <w:r w:rsidR="00D3368D">
        <w:rPr>
          <w:i w:val="0"/>
          <w:iCs w:val="0"/>
        </w:rPr>
        <w:t xml:space="preserve"> beyond the perturbation distance</w:t>
      </w:r>
      <w:r w:rsidR="004C50CA">
        <w:rPr>
          <w:i w:val="0"/>
          <w:iCs w:val="0"/>
        </w:rPr>
        <w:t>)</w:t>
      </w:r>
      <w:r w:rsidR="00C65621">
        <w:rPr>
          <w:i w:val="0"/>
          <w:iCs w:val="0"/>
        </w:rPr>
        <w:t>. More homogenous patterns, such as a square grid, show reduced discrimination when reorientation is applied.</w:t>
      </w:r>
      <w:bookmarkEnd w:id="19"/>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0922A438" w:rsidR="009F0752" w:rsidRPr="00241908" w:rsidRDefault="009F0752" w:rsidP="009F0752">
      <w:pPr>
        <w:pStyle w:val="Caption"/>
        <w:spacing w:after="120"/>
        <w:jc w:val="center"/>
        <w:rPr>
          <w:i w:val="0"/>
          <w:iCs w:val="0"/>
        </w:rPr>
      </w:pPr>
      <w:bookmarkStart w:id="20"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8</w:t>
      </w:r>
      <w:r w:rsidRPr="00241908">
        <w:rPr>
          <w:i w:val="0"/>
          <w:iCs w:val="0"/>
          <w:noProof/>
        </w:rPr>
        <w:fldChar w:fldCharType="end"/>
      </w:r>
      <w:bookmarkEnd w:id="20"/>
      <w:r w:rsidRPr="00241908">
        <w:rPr>
          <w:i w:val="0"/>
          <w:iCs w:val="0"/>
        </w:rPr>
        <w:t xml:space="preserve">. </w:t>
      </w:r>
      <w:r w:rsidRPr="009F0752">
        <w:rPr>
          <w:i w:val="0"/>
          <w:iCs w:val="0"/>
        </w:rPr>
        <w:t>Results from applying two versions of the IoD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6F5EC380">
            <wp:extent cx="6429375" cy="277680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a:srcRect l="7746" t="25820" r="5584" b="24270"/>
                    <a:stretch/>
                  </pic:blipFill>
                  <pic:spPr bwMode="auto">
                    <a:xfrm>
                      <a:off x="0" y="0"/>
                      <a:ext cx="6533731" cy="2821880"/>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432FBCD6" w:rsidR="002E297E" w:rsidRPr="00241908" w:rsidRDefault="002E297E" w:rsidP="006644EE">
      <w:pPr>
        <w:pStyle w:val="Caption"/>
        <w:spacing w:after="120"/>
        <w:jc w:val="center"/>
        <w:rPr>
          <w:i w:val="0"/>
          <w:iCs w:val="0"/>
        </w:rPr>
      </w:pPr>
      <w:bookmarkStart w:id="21" w:name="_Ref30356519"/>
      <w:bookmarkStart w:id="22"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9</w:t>
      </w:r>
      <w:r w:rsidR="00C13DFC" w:rsidRPr="00241908">
        <w:rPr>
          <w:i w:val="0"/>
          <w:iCs w:val="0"/>
          <w:noProof/>
        </w:rPr>
        <w:fldChar w:fldCharType="end"/>
      </w:r>
      <w:bookmarkEnd w:id="21"/>
      <w:r w:rsidRPr="00241908">
        <w:rPr>
          <w:i w:val="0"/>
          <w:iCs w:val="0"/>
        </w:rPr>
        <w:t>. Results from applying the IoD to trees extracted from a DHM of an orchard near Crab Orchard, TN. Each point represents a tree crown. Axis units are meters.</w:t>
      </w:r>
      <w:bookmarkEnd w:id="22"/>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44E237D">
            <wp:extent cx="4972050" cy="3280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srcRect l="8784" t="11883" r="6394" b="13487"/>
                    <a:stretch/>
                  </pic:blipFill>
                  <pic:spPr bwMode="auto">
                    <a:xfrm>
                      <a:off x="0" y="0"/>
                      <a:ext cx="4997380" cy="3297635"/>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4A47A747" w:rsidR="002E297E" w:rsidRPr="00241908" w:rsidRDefault="002E297E" w:rsidP="006644EE">
      <w:pPr>
        <w:pStyle w:val="Caption"/>
        <w:spacing w:after="120"/>
        <w:jc w:val="center"/>
        <w:rPr>
          <w:i w:val="0"/>
          <w:iCs w:val="0"/>
        </w:rPr>
      </w:pPr>
      <w:bookmarkStart w:id="23"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10</w:t>
      </w:r>
      <w:r w:rsidR="00C13DFC" w:rsidRPr="00241908">
        <w:rPr>
          <w:i w:val="0"/>
          <w:iCs w:val="0"/>
          <w:noProof/>
        </w:rPr>
        <w:fldChar w:fldCharType="end"/>
      </w:r>
      <w:bookmarkEnd w:id="23"/>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61D21EFC">
            <wp:extent cx="4876800" cy="25101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4947871" cy="2546700"/>
                    </a:xfrm>
                    <a:prstGeom prst="rect">
                      <a:avLst/>
                    </a:prstGeom>
                    <a:noFill/>
                    <a:ln>
                      <a:noFill/>
                    </a:ln>
                  </pic:spPr>
                </pic:pic>
              </a:graphicData>
            </a:graphic>
          </wp:inline>
        </w:drawing>
      </w:r>
    </w:p>
    <w:p w14:paraId="0F60A216" w14:textId="0FCA05D2" w:rsidR="002E297E" w:rsidRPr="00C764D7" w:rsidRDefault="002E297E" w:rsidP="00C764D7">
      <w:pPr>
        <w:pStyle w:val="Caption"/>
        <w:spacing w:after="120"/>
        <w:jc w:val="center"/>
        <w:rPr>
          <w:i w:val="0"/>
          <w:iCs w:val="0"/>
        </w:rPr>
      </w:pPr>
      <w:bookmarkStart w:id="24"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11</w:t>
      </w:r>
      <w:r w:rsidR="00C13DFC" w:rsidRPr="00241908">
        <w:rPr>
          <w:i w:val="0"/>
          <w:iCs w:val="0"/>
          <w:noProof/>
        </w:rPr>
        <w:fldChar w:fldCharType="end"/>
      </w:r>
      <w:bookmarkEnd w:id="24"/>
      <w:r w:rsidRPr="00241908">
        <w:rPr>
          <w:i w:val="0"/>
          <w:iCs w:val="0"/>
        </w:rPr>
        <w:t>. Building centroids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lastRenderedPageBreak/>
        <w:t>Acknowledgements</w:t>
      </w:r>
    </w:p>
    <w:p w14:paraId="55096A44" w14:textId="52D47EF0" w:rsidR="005C2F7B" w:rsidRDefault="005C2F7B" w:rsidP="005C2F7B">
      <w:r>
        <w:t xml:space="preserve">We thank Dr. </w:t>
      </w:r>
      <w:proofErr w:type="spellStart"/>
      <w:r>
        <w:t>Racha</w:t>
      </w:r>
      <w:proofErr w:type="spellEnd"/>
      <w:r>
        <w:t xml:space="preserve"> El </w:t>
      </w:r>
      <w:proofErr w:type="spellStart"/>
      <w:r>
        <w:t>Kadiri</w:t>
      </w:r>
      <w:proofErr w:type="spellEnd"/>
      <w:r>
        <w:t xml:space="preserve">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01627B25" w14:textId="4024DFC9" w:rsidR="00E9380E" w:rsidRPr="00402848" w:rsidRDefault="00E9380E" w:rsidP="00402848">
      <w:r w:rsidRPr="00E9380E">
        <w:t>This work was partially supported by the Natural Resources Conservation Service (agreement number NR194741XXXXC005)</w:t>
      </w:r>
      <w:r w:rsidR="005F77D0">
        <w:t xml:space="preserve"> and a </w:t>
      </w:r>
      <w:r w:rsidR="005F77D0" w:rsidRPr="00E9380E">
        <w:t>Middle Tennessee State University, Undergraduate Research Experience and Creative Activity (URECA)</w:t>
      </w:r>
      <w:r w:rsidR="005F77D0">
        <w:t xml:space="preserve"> grant.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EndPr/>
          <w:sdtContent>
            <w:p w14:paraId="2D889309" w14:textId="77777777" w:rsidR="00722F5F" w:rsidRDefault="00707D55" w:rsidP="00722F5F">
              <w:pPr>
                <w:pStyle w:val="Bibliography"/>
                <w:ind w:left="720" w:hanging="720"/>
                <w:rPr>
                  <w:noProof/>
                  <w:sz w:val="24"/>
                  <w:szCs w:val="24"/>
                </w:rPr>
              </w:pPr>
              <w:r w:rsidRPr="00241908">
                <w:fldChar w:fldCharType="begin"/>
              </w:r>
              <w:r w:rsidRPr="00241908">
                <w:instrText xml:space="preserve"> BIBLIOGRAPHY </w:instrText>
              </w:r>
              <w:r w:rsidRPr="00241908">
                <w:fldChar w:fldCharType="separate"/>
              </w:r>
              <w:r w:rsidR="00722F5F">
                <w:rPr>
                  <w:noProof/>
                </w:rPr>
                <w:t xml:space="preserve">Aksoy, S., Yalniz, I. Z., &amp; Tasdemir, K. (2012). Automatic Detection and Segmentation of Orchards Using Very High Resolution Imagery. </w:t>
              </w:r>
              <w:r w:rsidR="00722F5F">
                <w:rPr>
                  <w:i/>
                  <w:iCs/>
                  <w:noProof/>
                </w:rPr>
                <w:t>IEEE Transactions on Geoscience and Remote Sensing, 50</w:t>
              </w:r>
              <w:r w:rsidR="00722F5F">
                <w:rPr>
                  <w:noProof/>
                </w:rPr>
                <w:t>(8), 3117-3131.</w:t>
              </w:r>
            </w:p>
            <w:p w14:paraId="6B7D7B89" w14:textId="77777777" w:rsidR="00722F5F" w:rsidRDefault="00722F5F" w:rsidP="00722F5F">
              <w:pPr>
                <w:pStyle w:val="Bibliography"/>
                <w:ind w:left="720" w:hanging="720"/>
                <w:rPr>
                  <w:noProof/>
                </w:rPr>
              </w:pPr>
              <w:r>
                <w:rPr>
                  <w:noProof/>
                </w:rPr>
                <w:t xml:space="preserve">Antuono, M., Bouscasse, B., Colagrossi, A., &amp; Marrone, S. (2014). A measure of spatial disorder in particle methods. </w:t>
              </w:r>
              <w:r>
                <w:rPr>
                  <w:i/>
                  <w:iCs/>
                  <w:noProof/>
                </w:rPr>
                <w:t>Computer Physics Communications, 185</w:t>
              </w:r>
              <w:r>
                <w:rPr>
                  <w:noProof/>
                </w:rPr>
                <w:t>(10).</w:t>
              </w:r>
            </w:p>
            <w:p w14:paraId="47F92A9C" w14:textId="77777777" w:rsidR="00722F5F" w:rsidRDefault="00722F5F" w:rsidP="00722F5F">
              <w:pPr>
                <w:pStyle w:val="Bibliography"/>
                <w:ind w:left="720" w:hanging="720"/>
                <w:rPr>
                  <w:noProof/>
                </w:rPr>
              </w:pPr>
              <w:r>
                <w:rPr>
                  <w:noProof/>
                </w:rPr>
                <w:t xml:space="preserve">Baena, S., Moat, J., Whaley, O., &amp; Boyd, D. S. (2017). Identifying species from the air: UAVs and the very high resolution challenge for plant conservation. </w:t>
              </w:r>
              <w:r>
                <w:rPr>
                  <w:i/>
                  <w:iCs/>
                  <w:noProof/>
                </w:rPr>
                <w:t>PLoS One, 12</w:t>
              </w:r>
              <w:r>
                <w:rPr>
                  <w:noProof/>
                </w:rPr>
                <w:t>(11).</w:t>
              </w:r>
            </w:p>
            <w:p w14:paraId="3CE4759E" w14:textId="77777777" w:rsidR="00722F5F" w:rsidRDefault="00722F5F" w:rsidP="00722F5F">
              <w:pPr>
                <w:pStyle w:val="Bibliography"/>
                <w:ind w:left="720" w:hanging="720"/>
                <w:rPr>
                  <w:noProof/>
                </w:rPr>
              </w:pPr>
              <w:r>
                <w:rPr>
                  <w:noProof/>
                </w:rPr>
                <w:t xml:space="preserve">Besl, P., &amp; McKay, N. (1992). A Method for Registration of 3-D Shapes. </w:t>
              </w:r>
              <w:r>
                <w:rPr>
                  <w:i/>
                  <w:iCs/>
                  <w:noProof/>
                </w:rPr>
                <w:t>IEEE Transactions on Pattern Analysis and Machine Intelligence, 14</w:t>
              </w:r>
              <w:r>
                <w:rPr>
                  <w:noProof/>
                </w:rPr>
                <w:t>(2), 239–256.</w:t>
              </w:r>
            </w:p>
            <w:p w14:paraId="23810B29" w14:textId="77777777" w:rsidR="00722F5F" w:rsidRDefault="00722F5F" w:rsidP="00722F5F">
              <w:pPr>
                <w:pStyle w:val="Bibliography"/>
                <w:ind w:left="720" w:hanging="720"/>
                <w:rPr>
                  <w:noProof/>
                </w:rPr>
              </w:pPr>
              <w:r>
                <w:rPr>
                  <w:noProof/>
                </w:rPr>
                <w:t xml:space="preserve">Boeing, G. (2019). Urban Spatial Order: Street Network Orientation, Configuration, and Entropy. </w:t>
              </w:r>
              <w:r>
                <w:rPr>
                  <w:i/>
                  <w:iCs/>
                  <w:noProof/>
                </w:rPr>
                <w:t>Applied Network Science</w:t>
              </w:r>
              <w:r>
                <w:rPr>
                  <w:noProof/>
                </w:rPr>
                <w:t>.</w:t>
              </w:r>
            </w:p>
            <w:p w14:paraId="2895F8CA" w14:textId="77777777" w:rsidR="00722F5F" w:rsidRDefault="00722F5F" w:rsidP="00722F5F">
              <w:pPr>
                <w:pStyle w:val="Bibliography"/>
                <w:ind w:left="720" w:hanging="720"/>
                <w:rPr>
                  <w:noProof/>
                </w:rPr>
              </w:pPr>
              <w:r>
                <w:rPr>
                  <w:noProof/>
                </w:rPr>
                <w:t xml:space="preserve">Buttenfield, B. P. (1989). Scale-Dependence And Self-Similarity In Cartographic Lines. </w:t>
              </w:r>
              <w:r>
                <w:rPr>
                  <w:i/>
                  <w:iCs/>
                  <w:noProof/>
                </w:rPr>
                <w:t>Cartographica: The International Journal for Geographic Information and Geovisualization, 26</w:t>
              </w:r>
              <w:r>
                <w:rPr>
                  <w:noProof/>
                </w:rPr>
                <w:t>(1), 79-100.</w:t>
              </w:r>
            </w:p>
            <w:p w14:paraId="1C762F82" w14:textId="77777777" w:rsidR="00722F5F" w:rsidRDefault="00722F5F" w:rsidP="00722F5F">
              <w:pPr>
                <w:pStyle w:val="Bibliography"/>
                <w:ind w:left="720" w:hanging="720"/>
                <w:rPr>
                  <w:noProof/>
                </w:rPr>
              </w:pPr>
              <w:r>
                <w:rPr>
                  <w:noProof/>
                </w:rPr>
                <w:t xml:space="preserve">Chang, T., &amp; Kuo, C.-C. (1993). Texture analysis and classification with tree-structured wavelet transform. </w:t>
              </w:r>
              <w:r>
                <w:rPr>
                  <w:i/>
                  <w:iCs/>
                  <w:noProof/>
                </w:rPr>
                <w:t>IEEE Transactions on Image Processing, 2</w:t>
              </w:r>
              <w:r>
                <w:rPr>
                  <w:noProof/>
                </w:rPr>
                <w:t>(4), 429-441.</w:t>
              </w:r>
            </w:p>
            <w:p w14:paraId="7D0944B2" w14:textId="77777777" w:rsidR="00722F5F" w:rsidRDefault="00722F5F" w:rsidP="00722F5F">
              <w:pPr>
                <w:pStyle w:val="Bibliography"/>
                <w:ind w:left="720" w:hanging="720"/>
                <w:rPr>
                  <w:noProof/>
                </w:rPr>
              </w:pPr>
              <w:r>
                <w:rPr>
                  <w:noProof/>
                </w:rPr>
                <w:t xml:space="preserve">Cohen, J. (1960). A coefficient of agreement for nominal scales. Educational and Psychological Measurement. </w:t>
              </w:r>
              <w:r>
                <w:rPr>
                  <w:i/>
                  <w:iCs/>
                  <w:noProof/>
                </w:rPr>
                <w:t>Educational and Psychological Measurement, 20</w:t>
              </w:r>
              <w:r>
                <w:rPr>
                  <w:noProof/>
                </w:rPr>
                <w:t>(1), 37-46.</w:t>
              </w:r>
            </w:p>
            <w:p w14:paraId="679D62E3" w14:textId="77777777" w:rsidR="00722F5F" w:rsidRDefault="00722F5F" w:rsidP="00722F5F">
              <w:pPr>
                <w:pStyle w:val="Bibliography"/>
                <w:ind w:left="720" w:hanging="720"/>
                <w:rPr>
                  <w:noProof/>
                </w:rPr>
              </w:pPr>
              <w:r>
                <w:rPr>
                  <w:noProof/>
                </w:rPr>
                <w:t xml:space="preserve">Dong, P. (2000). Lacunarity for Spatial Heterogeneity Measurement in GIS. </w:t>
              </w:r>
              <w:r>
                <w:rPr>
                  <w:i/>
                  <w:iCs/>
                  <w:noProof/>
                </w:rPr>
                <w:t>Annals of GIS, 6</w:t>
              </w:r>
              <w:r>
                <w:rPr>
                  <w:noProof/>
                </w:rPr>
                <w:t>(1), 20-26.</w:t>
              </w:r>
            </w:p>
            <w:p w14:paraId="1BE792FB" w14:textId="77777777" w:rsidR="00722F5F" w:rsidRDefault="00722F5F" w:rsidP="00722F5F">
              <w:pPr>
                <w:pStyle w:val="Bibliography"/>
                <w:ind w:left="720" w:hanging="720"/>
                <w:rPr>
                  <w:noProof/>
                </w:rPr>
              </w:pPr>
              <w:r>
                <w:rPr>
                  <w:noProof/>
                </w:rPr>
                <w:t xml:space="preserve">Getis, A. (n.d.). A History of the Concept of Spatial Autocorrelation: A Geographers Perspective. </w:t>
              </w:r>
              <w:r>
                <w:rPr>
                  <w:i/>
                  <w:iCs/>
                  <w:noProof/>
                </w:rPr>
                <w:t>Geographical Analysis, 40</w:t>
              </w:r>
              <w:r>
                <w:rPr>
                  <w:noProof/>
                </w:rPr>
                <w:t>(3), 297-309.</w:t>
              </w:r>
            </w:p>
            <w:p w14:paraId="1DFE6BF8" w14:textId="77777777" w:rsidR="00722F5F" w:rsidRDefault="00722F5F" w:rsidP="00722F5F">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610 - 621.</w:t>
              </w:r>
            </w:p>
            <w:p w14:paraId="4480D931" w14:textId="77777777" w:rsidR="00722F5F" w:rsidRDefault="00722F5F" w:rsidP="00722F5F">
              <w:pPr>
                <w:pStyle w:val="Bibliography"/>
                <w:ind w:left="720" w:hanging="720"/>
                <w:rPr>
                  <w:noProof/>
                </w:rPr>
              </w:pPr>
              <w:r>
                <w:rPr>
                  <w:noProof/>
                </w:rPr>
                <w:t xml:space="preserve">Herold, M., Couclelis, H., &amp; Clarke, K. C. (2005). The role of spatial metrics in the analysis and modeling of urban land use change. </w:t>
              </w:r>
              <w:r>
                <w:rPr>
                  <w:i/>
                  <w:iCs/>
                  <w:noProof/>
                </w:rPr>
                <w:t>Computer, Environment and Urban Systems, 29</w:t>
              </w:r>
              <w:r>
                <w:rPr>
                  <w:noProof/>
                </w:rPr>
                <w:t>(4), 369-399.</w:t>
              </w:r>
            </w:p>
            <w:p w14:paraId="1E190D50" w14:textId="77777777" w:rsidR="00722F5F" w:rsidRDefault="00722F5F" w:rsidP="00722F5F">
              <w:pPr>
                <w:pStyle w:val="Bibliography"/>
                <w:ind w:left="720" w:hanging="720"/>
                <w:rPr>
                  <w:noProof/>
                </w:rPr>
              </w:pPr>
              <w:r>
                <w:rPr>
                  <w:noProof/>
                </w:rPr>
                <w:t xml:space="preserve">Huang, X., Liu, H., &amp; Zhang, L. (2015). Spatiotemporal Detection and Analysis of Urban Villages in Mega City Regions of China Using High-Resolution Remotely Sensed Imagery. </w:t>
              </w:r>
              <w:r>
                <w:rPr>
                  <w:i/>
                  <w:iCs/>
                  <w:noProof/>
                </w:rPr>
                <w:t>IEEE Transactions on Geoscience and Remote Sensing, 53</w:t>
              </w:r>
              <w:r>
                <w:rPr>
                  <w:noProof/>
                </w:rPr>
                <w:t>(7), 3639-3657.</w:t>
              </w:r>
            </w:p>
            <w:p w14:paraId="422067BD" w14:textId="77777777" w:rsidR="00722F5F" w:rsidRDefault="00722F5F" w:rsidP="00722F5F">
              <w:pPr>
                <w:pStyle w:val="Bibliography"/>
                <w:ind w:left="720" w:hanging="720"/>
                <w:rPr>
                  <w:noProof/>
                </w:rPr>
              </w:pPr>
              <w:r>
                <w:rPr>
                  <w:noProof/>
                </w:rPr>
                <w:t>Isenburg, M. (2019). LAStools - Efficient Tools for LiDAR Processing. rapidlasso GmbH.</w:t>
              </w:r>
            </w:p>
            <w:p w14:paraId="7038A7E8" w14:textId="77777777" w:rsidR="00722F5F" w:rsidRDefault="00722F5F" w:rsidP="00722F5F">
              <w:pPr>
                <w:pStyle w:val="Bibliography"/>
                <w:ind w:left="720" w:hanging="720"/>
                <w:rPr>
                  <w:noProof/>
                </w:rPr>
              </w:pPr>
              <w:r>
                <w:rPr>
                  <w:noProof/>
                </w:rPr>
                <w:lastRenderedPageBreak/>
                <w:t xml:space="preserve">Jiang, B., &amp; Yin, J. (2013). Ht-Index for Quantifying the Fractal or Scaling Structure of Geographic Features. </w:t>
              </w:r>
              <w:r>
                <w:rPr>
                  <w:i/>
                  <w:iCs/>
                  <w:noProof/>
                </w:rPr>
                <w:t>Annals of the Association of American Geographers, 104</w:t>
              </w:r>
              <w:r>
                <w:rPr>
                  <w:noProof/>
                </w:rPr>
                <w:t>(3), 530-504.</w:t>
              </w:r>
            </w:p>
            <w:p w14:paraId="488E5ED9" w14:textId="77777777" w:rsidR="00722F5F" w:rsidRDefault="00722F5F" w:rsidP="00722F5F">
              <w:pPr>
                <w:pStyle w:val="Bibliography"/>
                <w:ind w:left="720" w:hanging="720"/>
                <w:rPr>
                  <w:noProof/>
                </w:rPr>
              </w:pPr>
              <w:r>
                <w:rPr>
                  <w:noProof/>
                </w:rPr>
                <w:t xml:space="preserve">Khan, M. M., Al-Yahyai, R., &amp; Al-Said, F. (2017). </w:t>
              </w:r>
              <w:r>
                <w:rPr>
                  <w:i/>
                  <w:iCs/>
                  <w:noProof/>
                </w:rPr>
                <w:t>The Lime: Botany, Production and Uses.</w:t>
              </w:r>
              <w:r>
                <w:rPr>
                  <w:noProof/>
                </w:rPr>
                <w:t xml:space="preserve"> CABI.</w:t>
              </w:r>
            </w:p>
            <w:p w14:paraId="18D99682" w14:textId="77777777" w:rsidR="00722F5F" w:rsidRDefault="00722F5F" w:rsidP="00722F5F">
              <w:pPr>
                <w:pStyle w:val="Bibliography"/>
                <w:ind w:left="720" w:hanging="720"/>
                <w:rPr>
                  <w:noProof/>
                </w:rPr>
              </w:pPr>
              <w:r>
                <w:rPr>
                  <w:noProof/>
                </w:rPr>
                <w:t xml:space="preserve">Kuhn, H. W. (1955). The Hungarian method for the assignment problem. </w:t>
              </w:r>
              <w:r>
                <w:rPr>
                  <w:i/>
                  <w:iCs/>
                  <w:noProof/>
                </w:rPr>
                <w:t>Naval Research Logistics Quarterly</w:t>
              </w:r>
              <w:r>
                <w:rPr>
                  <w:noProof/>
                </w:rPr>
                <w:t>, 83-97.</w:t>
              </w:r>
            </w:p>
            <w:p w14:paraId="6E6FAD60" w14:textId="77777777" w:rsidR="00722F5F" w:rsidRDefault="00722F5F" w:rsidP="00722F5F">
              <w:pPr>
                <w:pStyle w:val="Bibliography"/>
                <w:ind w:left="720" w:hanging="720"/>
                <w:rPr>
                  <w:noProof/>
                </w:rPr>
              </w:pPr>
              <w:r>
                <w:rPr>
                  <w:noProof/>
                </w:rPr>
                <w:t xml:space="preserve">Liu, Y., Collins, R., &amp; Tsin, Y. (2004). A computational model for periodic pattern perception based on frieze and wallpaper groups. </w:t>
              </w:r>
              <w:r>
                <w:rPr>
                  <w:i/>
                  <w:iCs/>
                  <w:noProof/>
                </w:rPr>
                <w:t>IEEE Transactions on Pattern Analysis and Machine Intelligence, 26</w:t>
              </w:r>
              <w:r>
                <w:rPr>
                  <w:noProof/>
                </w:rPr>
                <w:t>(3), 354-371.</w:t>
              </w:r>
            </w:p>
            <w:p w14:paraId="4D5B25E6" w14:textId="77777777" w:rsidR="00722F5F" w:rsidRDefault="00722F5F" w:rsidP="00722F5F">
              <w:pPr>
                <w:pStyle w:val="Bibliography"/>
                <w:ind w:left="720" w:hanging="720"/>
                <w:rPr>
                  <w:noProof/>
                </w:rPr>
              </w:pPr>
              <w:r>
                <w:rPr>
                  <w:noProof/>
                </w:rPr>
                <w:t xml:space="preserve">Lou, S., Wang, C., Li, X., Zeng, H., Li, D., Xia, S., &amp; Wang, P. (2016). Fusion of Airborne Discrete-Return LiDAR and Hyperspectral Data for Land Cover Classification. </w:t>
              </w:r>
              <w:r>
                <w:rPr>
                  <w:i/>
                  <w:iCs/>
                  <w:noProof/>
                </w:rPr>
                <w:t>Remote Sensing, 8</w:t>
              </w:r>
              <w:r>
                <w:rPr>
                  <w:noProof/>
                </w:rPr>
                <w:t>(1).</w:t>
              </w:r>
            </w:p>
            <w:p w14:paraId="3CC9C34B" w14:textId="77777777" w:rsidR="00722F5F" w:rsidRDefault="00722F5F" w:rsidP="00722F5F">
              <w:pPr>
                <w:pStyle w:val="Bibliography"/>
                <w:ind w:left="720" w:hanging="720"/>
                <w:rPr>
                  <w:noProof/>
                </w:rPr>
              </w:pPr>
              <w:r>
                <w:rPr>
                  <w:noProof/>
                </w:rPr>
                <w:t xml:space="preserve">Lu, D., &amp; Weng, Q. (2007). A survey of image classification methods and techniques for improving classification performance. </w:t>
              </w:r>
              <w:r>
                <w:rPr>
                  <w:i/>
                  <w:iCs/>
                  <w:noProof/>
                </w:rPr>
                <w:t>International Journal of Remote Sensing, 1</w:t>
              </w:r>
              <w:r>
                <w:rPr>
                  <w:noProof/>
                </w:rPr>
                <w:t>(4), 823-870.</w:t>
              </w:r>
            </w:p>
            <w:p w14:paraId="2355ECD0" w14:textId="77777777" w:rsidR="00722F5F" w:rsidRDefault="00722F5F" w:rsidP="00722F5F">
              <w:pPr>
                <w:pStyle w:val="Bibliography"/>
                <w:ind w:left="720" w:hanging="720"/>
                <w:rPr>
                  <w:noProof/>
                </w:rPr>
              </w:pPr>
              <w:r>
                <w:rPr>
                  <w:noProof/>
                </w:rPr>
                <w:t xml:space="preserve">Momm, H., Easson, G., &amp; Kuszmaul, J. (2009). Evaluation of the use of spectral and textural information by an evolutionary algorithm for multi-spectral imagery classification. </w:t>
              </w:r>
              <w:r>
                <w:rPr>
                  <w:i/>
                  <w:iCs/>
                  <w:noProof/>
                </w:rPr>
                <w:t>Computers, Environment and Urban Systems, 33</w:t>
              </w:r>
              <w:r>
                <w:rPr>
                  <w:noProof/>
                </w:rPr>
                <w:t>(6), 463-471.</w:t>
              </w:r>
            </w:p>
            <w:p w14:paraId="326AB5DD" w14:textId="77777777" w:rsidR="00722F5F" w:rsidRDefault="00722F5F" w:rsidP="00722F5F">
              <w:pPr>
                <w:pStyle w:val="Bibliography"/>
                <w:ind w:left="720" w:hanging="720"/>
                <w:rPr>
                  <w:noProof/>
                </w:rPr>
              </w:pPr>
              <w:r>
                <w:rPr>
                  <w:noProof/>
                </w:rPr>
                <w:t xml:space="preserve">Nilsson, L., &amp; Gil, J. (2019). </w:t>
              </w:r>
              <w:r>
                <w:rPr>
                  <w:i/>
                  <w:iCs/>
                  <w:noProof/>
                </w:rPr>
                <w:t>The Mathematics of Urban Morphology.</w:t>
              </w:r>
              <w:r>
                <w:rPr>
                  <w:noProof/>
                </w:rPr>
                <w:t xml:space="preserve"> Springer.</w:t>
              </w:r>
            </w:p>
            <w:p w14:paraId="42CFB202" w14:textId="77777777" w:rsidR="00722F5F" w:rsidRDefault="00722F5F" w:rsidP="00722F5F">
              <w:pPr>
                <w:pStyle w:val="Bibliography"/>
                <w:ind w:left="720" w:hanging="720"/>
                <w:rPr>
                  <w:noProof/>
                </w:rPr>
              </w:pPr>
              <w:r>
                <w:rPr>
                  <w:noProof/>
                </w:rPr>
                <w:t xml:space="preserve">Oliphant, T. E. (2006). </w:t>
              </w:r>
              <w:r>
                <w:rPr>
                  <w:i/>
                  <w:iCs/>
                  <w:noProof/>
                </w:rPr>
                <w:t>A guide to NumPy.</w:t>
              </w:r>
              <w:r>
                <w:rPr>
                  <w:noProof/>
                </w:rPr>
                <w:t xml:space="preserve"> Trelgol Publishing.</w:t>
              </w:r>
            </w:p>
            <w:p w14:paraId="34ECBE95" w14:textId="77777777" w:rsidR="00722F5F" w:rsidRDefault="00722F5F" w:rsidP="00722F5F">
              <w:pPr>
                <w:pStyle w:val="Bibliography"/>
                <w:ind w:left="720" w:hanging="720"/>
                <w:rPr>
                  <w:noProof/>
                </w:rPr>
              </w:pPr>
              <w:r>
                <w:rPr>
                  <w:noProof/>
                </w:rPr>
                <w:t xml:space="preserve">Pauly, M., Mitra, N. J., Wallner, J., Pottmann, H., &amp; Guibas, L. (2008). Discovering structural regularity in 3D geometry. </w:t>
              </w:r>
              <w:r>
                <w:rPr>
                  <w:i/>
                  <w:iCs/>
                  <w:noProof/>
                </w:rPr>
                <w:t>ACM Transactions on Graphics, 27</w:t>
              </w:r>
              <w:r>
                <w:rPr>
                  <w:noProof/>
                </w:rPr>
                <w:t>(3).</w:t>
              </w:r>
            </w:p>
            <w:p w14:paraId="79583B62" w14:textId="77777777" w:rsidR="00722F5F" w:rsidRDefault="00722F5F" w:rsidP="00722F5F">
              <w:pPr>
                <w:pStyle w:val="Bibliography"/>
                <w:ind w:left="720" w:hanging="720"/>
                <w:rPr>
                  <w:noProof/>
                </w:rPr>
              </w:pPr>
              <w:r>
                <w:rPr>
                  <w:noProof/>
                </w:rPr>
                <w:t xml:space="preserve">Pedregosa, F., Varoquaux, G., Gramfort, A., Michel, V., Thirion, B., Grisel, O., . . . Cournapeau, D. (2011). Scikit-learn: Machine Learning in Python. </w:t>
              </w:r>
              <w:r>
                <w:rPr>
                  <w:i/>
                  <w:iCs/>
                  <w:noProof/>
                </w:rPr>
                <w:t>Journal of Machine Learning Research, 12</w:t>
              </w:r>
              <w:r>
                <w:rPr>
                  <w:noProof/>
                </w:rPr>
                <w:t>, 2825-2830.</w:t>
              </w:r>
            </w:p>
            <w:p w14:paraId="48EB15F6" w14:textId="77777777" w:rsidR="00722F5F" w:rsidRDefault="00722F5F" w:rsidP="00722F5F">
              <w:pPr>
                <w:pStyle w:val="Bibliography"/>
                <w:ind w:left="720" w:hanging="720"/>
                <w:rPr>
                  <w:noProof/>
                </w:rPr>
              </w:pPr>
              <w:r>
                <w:rPr>
                  <w:noProof/>
                </w:rPr>
                <w:t xml:space="preserve">Phiri, D., &amp; Morgenroth, J. (2017). Developments in Landsat Land Cover Classification Methods: A Review. </w:t>
              </w:r>
              <w:r>
                <w:rPr>
                  <w:i/>
                  <w:iCs/>
                  <w:noProof/>
                </w:rPr>
                <w:t>Remote Sensing, 9</w:t>
              </w:r>
              <w:r>
                <w:rPr>
                  <w:noProof/>
                </w:rPr>
                <w:t>(9).</w:t>
              </w:r>
            </w:p>
            <w:p w14:paraId="7DB665D7" w14:textId="77777777" w:rsidR="00722F5F" w:rsidRDefault="00722F5F" w:rsidP="00722F5F">
              <w:pPr>
                <w:pStyle w:val="Bibliography"/>
                <w:ind w:left="720" w:hanging="720"/>
                <w:rPr>
                  <w:noProof/>
                </w:rPr>
              </w:pPr>
              <w:r>
                <w:rPr>
                  <w:noProof/>
                </w:rPr>
                <w:t xml:space="preserve">Remmel, T. K., &amp; Csillag, F. (2003). When are two landscape pattern indices significantly different? </w:t>
              </w:r>
              <w:r>
                <w:rPr>
                  <w:i/>
                  <w:iCs/>
                  <w:noProof/>
                </w:rPr>
                <w:t>Journal of Geographical Systems, 5</w:t>
              </w:r>
              <w:r>
                <w:rPr>
                  <w:noProof/>
                </w:rPr>
                <w:t>, 331-351.</w:t>
              </w:r>
            </w:p>
            <w:p w14:paraId="596DE363" w14:textId="77777777" w:rsidR="00722F5F" w:rsidRDefault="00722F5F" w:rsidP="00722F5F">
              <w:pPr>
                <w:pStyle w:val="Bibliography"/>
                <w:ind w:left="720" w:hanging="720"/>
                <w:rPr>
                  <w:noProof/>
                </w:rPr>
              </w:pPr>
              <w:r>
                <w:rPr>
                  <w:noProof/>
                </w:rPr>
                <w:t>Rossum, G. v. (1995). Technical Report CS-R9526, Python tutorial. Amsterdam: Centrum voor Wiskunde en Informatica (CWI).</w:t>
              </w:r>
            </w:p>
            <w:p w14:paraId="67B93796" w14:textId="77777777" w:rsidR="00722F5F" w:rsidRDefault="00722F5F" w:rsidP="00722F5F">
              <w:pPr>
                <w:pStyle w:val="Bibliography"/>
                <w:ind w:left="720" w:hanging="720"/>
                <w:rPr>
                  <w:noProof/>
                </w:rPr>
              </w:pPr>
              <w:r>
                <w:rPr>
                  <w:noProof/>
                </w:rPr>
                <w:t xml:space="preserve">Shekhar, S., Evans, M., Kang, J., &amp; Mohan, P. (2011). Identifying patterns in spatial information: A survey of methods. </w:t>
              </w:r>
              <w:r>
                <w:rPr>
                  <w:i/>
                  <w:iCs/>
                  <w:noProof/>
                </w:rPr>
                <w:t>Wiley Interdisciplinary Reviews: Data Mining and Knowledge Discovery, 1</w:t>
              </w:r>
              <w:r>
                <w:rPr>
                  <w:noProof/>
                </w:rPr>
                <w:t>(3), 193-214.</w:t>
              </w:r>
            </w:p>
            <w:p w14:paraId="4796618A" w14:textId="77777777" w:rsidR="00722F5F" w:rsidRDefault="00722F5F" w:rsidP="00722F5F">
              <w:pPr>
                <w:pStyle w:val="Bibliography"/>
                <w:ind w:left="720" w:hanging="720"/>
                <w:rPr>
                  <w:noProof/>
                </w:rPr>
              </w:pPr>
              <w:r>
                <w:rPr>
                  <w:noProof/>
                </w:rPr>
                <w:t xml:space="preserve">Swain, P. H., &amp; Stephen B. Vardman, J. C. (1981). Contextual classification of multispectral image data. </w:t>
              </w:r>
              <w:r>
                <w:rPr>
                  <w:i/>
                  <w:iCs/>
                  <w:noProof/>
                </w:rPr>
                <w:t>Pattern Recognition, 13</w:t>
              </w:r>
              <w:r>
                <w:rPr>
                  <w:noProof/>
                </w:rPr>
                <w:t>(6), 429-441.</w:t>
              </w:r>
            </w:p>
            <w:p w14:paraId="6F28C21F" w14:textId="77777777" w:rsidR="00722F5F" w:rsidRDefault="00722F5F" w:rsidP="00722F5F">
              <w:pPr>
                <w:pStyle w:val="Bibliography"/>
                <w:ind w:left="720" w:hanging="720"/>
                <w:rPr>
                  <w:noProof/>
                </w:rPr>
              </w:pPr>
              <w:r>
                <w:rPr>
                  <w:noProof/>
                </w:rPr>
                <w:t xml:space="preserve">Trias-Sanz, R. (2006). Texture Orientation and Period Estimator for Discriminating Between Forests, Orchards, Vineyards, and Tilled Fields. </w:t>
              </w:r>
              <w:r>
                <w:rPr>
                  <w:i/>
                  <w:iCs/>
                  <w:noProof/>
                </w:rPr>
                <w:t>IEEE Transactions on Geoscience and Remote Sensing, 44</w:t>
              </w:r>
              <w:r>
                <w:rPr>
                  <w:noProof/>
                </w:rPr>
                <w:t>(1020).</w:t>
              </w:r>
            </w:p>
            <w:p w14:paraId="09AC1B0C" w14:textId="77777777" w:rsidR="00722F5F" w:rsidRDefault="00722F5F" w:rsidP="00722F5F">
              <w:pPr>
                <w:pStyle w:val="Bibliography"/>
                <w:ind w:left="720" w:hanging="720"/>
                <w:rPr>
                  <w:noProof/>
                </w:rPr>
              </w:pPr>
              <w:r>
                <w:rPr>
                  <w:noProof/>
                </w:rPr>
                <w:lastRenderedPageBreak/>
                <w:t xml:space="preserve">Virtanen, P., Gommers, R., Oliphant, T. E., &amp; Haberland, M. (2020). SciPy 1.0: fundamental algorithms for scientific computing in Python. </w:t>
              </w:r>
              <w:r>
                <w:rPr>
                  <w:i/>
                  <w:iCs/>
                  <w:noProof/>
                </w:rPr>
                <w:t>Nature Methods</w:t>
              </w:r>
              <w:r>
                <w:rPr>
                  <w:noProof/>
                </w:rPr>
                <w:t>.</w:t>
              </w:r>
            </w:p>
            <w:p w14:paraId="2A965189" w14:textId="77777777" w:rsidR="00722F5F" w:rsidRDefault="00722F5F" w:rsidP="00722F5F">
              <w:pPr>
                <w:pStyle w:val="Bibliography"/>
                <w:ind w:left="720" w:hanging="720"/>
                <w:rPr>
                  <w:noProof/>
                </w:rPr>
              </w:pPr>
              <w:r>
                <w:rPr>
                  <w:noProof/>
                </w:rPr>
                <w:t xml:space="preserve">Williams, E., &amp; Wentz, E. (2008). Pattern Analysis Based on Type, Orientation, Size, and Shape. </w:t>
              </w:r>
              <w:r>
                <w:rPr>
                  <w:i/>
                  <w:iCs/>
                  <w:noProof/>
                </w:rPr>
                <w:t>Geographical Analysis, 40</w:t>
              </w:r>
              <w:r>
                <w:rPr>
                  <w:noProof/>
                </w:rPr>
                <w:t>(2), 97-122.</w:t>
              </w:r>
            </w:p>
            <w:p w14:paraId="63C2B4C2" w14:textId="77777777" w:rsidR="00722F5F" w:rsidRDefault="00722F5F" w:rsidP="00722F5F">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336B2FD5" w14:textId="1067815F" w:rsidR="001246DB" w:rsidRPr="00A63299" w:rsidRDefault="00707D55" w:rsidP="00722F5F">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194F9" w14:textId="77777777" w:rsidR="001963DD" w:rsidRDefault="001963DD" w:rsidP="00D73714">
      <w:r>
        <w:separator/>
      </w:r>
    </w:p>
  </w:endnote>
  <w:endnote w:type="continuationSeparator" w:id="0">
    <w:p w14:paraId="2127ECA2" w14:textId="77777777" w:rsidR="001963DD" w:rsidRDefault="001963DD" w:rsidP="00D73714">
      <w:r>
        <w:continuationSeparator/>
      </w:r>
    </w:p>
  </w:endnote>
  <w:endnote w:type="continuationNotice" w:id="1">
    <w:p w14:paraId="0D466304" w14:textId="77777777" w:rsidR="001963DD" w:rsidRDefault="001963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C158D" w:rsidRPr="00FC33A5" w:rsidRDefault="002C158D">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C158D" w:rsidRDefault="002C15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C158D" w:rsidRDefault="002C158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C158D" w:rsidRDefault="002C15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ACD2B" w14:textId="77777777" w:rsidR="001963DD" w:rsidRDefault="001963DD" w:rsidP="00D73714">
      <w:r>
        <w:separator/>
      </w:r>
    </w:p>
  </w:footnote>
  <w:footnote w:type="continuationSeparator" w:id="0">
    <w:p w14:paraId="41FE5551" w14:textId="77777777" w:rsidR="001963DD" w:rsidRDefault="001963DD" w:rsidP="00D73714">
      <w:r>
        <w:continuationSeparator/>
      </w:r>
    </w:p>
  </w:footnote>
  <w:footnote w:type="continuationNotice" w:id="1">
    <w:p w14:paraId="2A2A7CDE" w14:textId="77777777" w:rsidR="001963DD" w:rsidRDefault="001963DD"/>
  </w:footnote>
  <w:footnote w:id="2">
    <w:p w14:paraId="0CACECA8" w14:textId="28B1D013" w:rsidR="00155288" w:rsidRDefault="00155288">
      <w:pPr>
        <w:pStyle w:val="FootnoteText"/>
      </w:pPr>
      <w:r>
        <w:rPr>
          <w:rStyle w:val="FootnoteReference"/>
        </w:rPr>
        <w:footnoteRef/>
      </w:r>
      <w:r>
        <w:t xml:space="preserve"> </w:t>
      </w:r>
      <w:r w:rsidRPr="00155288">
        <w:t>Responsible for design, implementation and testing of algorithm, collection and processing of data, and drafting of manuscript.</w:t>
      </w:r>
    </w:p>
  </w:footnote>
  <w:footnote w:id="3">
    <w:p w14:paraId="5E955E7D" w14:textId="113C59D8" w:rsidR="00155288" w:rsidRDefault="00155288">
      <w:pPr>
        <w:pStyle w:val="FootnoteText"/>
      </w:pPr>
      <w:r>
        <w:rPr>
          <w:rStyle w:val="FootnoteReference"/>
        </w:rPr>
        <w:footnoteRef/>
      </w:r>
      <w:r>
        <w:t xml:space="preserve"> </w:t>
      </w:r>
      <w:r>
        <w:t>Responsible for supervision of algorithm design, reproduction of results,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C158D" w:rsidRDefault="002C158D"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C158D" w:rsidRPr="00204015" w:rsidRDefault="002C158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C158D" w:rsidRDefault="002C158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E48"/>
    <w:rsid w:val="000158AA"/>
    <w:rsid w:val="000159C3"/>
    <w:rsid w:val="00016F85"/>
    <w:rsid w:val="00023B4F"/>
    <w:rsid w:val="00026FDD"/>
    <w:rsid w:val="00030669"/>
    <w:rsid w:val="00030F9C"/>
    <w:rsid w:val="00034374"/>
    <w:rsid w:val="00035CA6"/>
    <w:rsid w:val="00036F4E"/>
    <w:rsid w:val="000424EC"/>
    <w:rsid w:val="00044D2B"/>
    <w:rsid w:val="0004714A"/>
    <w:rsid w:val="00047DF8"/>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19A0"/>
    <w:rsid w:val="0008343E"/>
    <w:rsid w:val="00083B05"/>
    <w:rsid w:val="00084DD1"/>
    <w:rsid w:val="00085F95"/>
    <w:rsid w:val="00086D1C"/>
    <w:rsid w:val="00086E50"/>
    <w:rsid w:val="00090347"/>
    <w:rsid w:val="000924FF"/>
    <w:rsid w:val="00095099"/>
    <w:rsid w:val="000954C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786E"/>
    <w:rsid w:val="000E0625"/>
    <w:rsid w:val="000E3B1E"/>
    <w:rsid w:val="000E5712"/>
    <w:rsid w:val="000E5B6A"/>
    <w:rsid w:val="000E7C3E"/>
    <w:rsid w:val="000F3495"/>
    <w:rsid w:val="000F38AD"/>
    <w:rsid w:val="000F49D0"/>
    <w:rsid w:val="000F522D"/>
    <w:rsid w:val="000F68BD"/>
    <w:rsid w:val="000F74CF"/>
    <w:rsid w:val="000F7B07"/>
    <w:rsid w:val="001003E7"/>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41FE"/>
    <w:rsid w:val="00135C20"/>
    <w:rsid w:val="00135F24"/>
    <w:rsid w:val="001368F5"/>
    <w:rsid w:val="0013763C"/>
    <w:rsid w:val="0014311E"/>
    <w:rsid w:val="001434FD"/>
    <w:rsid w:val="0014530C"/>
    <w:rsid w:val="0015028A"/>
    <w:rsid w:val="0015198C"/>
    <w:rsid w:val="0015432A"/>
    <w:rsid w:val="00155288"/>
    <w:rsid w:val="0015549E"/>
    <w:rsid w:val="0015590E"/>
    <w:rsid w:val="001573CB"/>
    <w:rsid w:val="00157539"/>
    <w:rsid w:val="00161BDD"/>
    <w:rsid w:val="001631B1"/>
    <w:rsid w:val="00164A68"/>
    <w:rsid w:val="001657FE"/>
    <w:rsid w:val="0017112A"/>
    <w:rsid w:val="001775FA"/>
    <w:rsid w:val="001804F6"/>
    <w:rsid w:val="001810DA"/>
    <w:rsid w:val="00181485"/>
    <w:rsid w:val="001840AC"/>
    <w:rsid w:val="00184868"/>
    <w:rsid w:val="00187D8C"/>
    <w:rsid w:val="00191C3D"/>
    <w:rsid w:val="00194A01"/>
    <w:rsid w:val="001962DB"/>
    <w:rsid w:val="001963DD"/>
    <w:rsid w:val="00197158"/>
    <w:rsid w:val="001A05FF"/>
    <w:rsid w:val="001A38D2"/>
    <w:rsid w:val="001A51BF"/>
    <w:rsid w:val="001A6665"/>
    <w:rsid w:val="001A6B87"/>
    <w:rsid w:val="001A6C57"/>
    <w:rsid w:val="001A6D15"/>
    <w:rsid w:val="001A73E9"/>
    <w:rsid w:val="001A7428"/>
    <w:rsid w:val="001A7B4A"/>
    <w:rsid w:val="001B0B1B"/>
    <w:rsid w:val="001B127D"/>
    <w:rsid w:val="001B45D9"/>
    <w:rsid w:val="001B67F7"/>
    <w:rsid w:val="001B6CF2"/>
    <w:rsid w:val="001B7A4A"/>
    <w:rsid w:val="001B7DC4"/>
    <w:rsid w:val="001C0B4B"/>
    <w:rsid w:val="001C2554"/>
    <w:rsid w:val="001D00F5"/>
    <w:rsid w:val="001D0CE9"/>
    <w:rsid w:val="001D0E96"/>
    <w:rsid w:val="001D3C4F"/>
    <w:rsid w:val="001D4B44"/>
    <w:rsid w:val="001D4C6A"/>
    <w:rsid w:val="001D68D3"/>
    <w:rsid w:val="001E12CA"/>
    <w:rsid w:val="001E4CCC"/>
    <w:rsid w:val="001E5509"/>
    <w:rsid w:val="001E5C1C"/>
    <w:rsid w:val="001E7674"/>
    <w:rsid w:val="001F0225"/>
    <w:rsid w:val="001F2999"/>
    <w:rsid w:val="001F2B27"/>
    <w:rsid w:val="001F534C"/>
    <w:rsid w:val="001F5C41"/>
    <w:rsid w:val="002053AF"/>
    <w:rsid w:val="00205EE7"/>
    <w:rsid w:val="0020733F"/>
    <w:rsid w:val="00207D59"/>
    <w:rsid w:val="00212774"/>
    <w:rsid w:val="00213B5C"/>
    <w:rsid w:val="0021541D"/>
    <w:rsid w:val="00216870"/>
    <w:rsid w:val="00216877"/>
    <w:rsid w:val="0022116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3C98"/>
    <w:rsid w:val="00265C82"/>
    <w:rsid w:val="0026648B"/>
    <w:rsid w:val="002677D8"/>
    <w:rsid w:val="00267CC4"/>
    <w:rsid w:val="00270F47"/>
    <w:rsid w:val="002710DF"/>
    <w:rsid w:val="0027251A"/>
    <w:rsid w:val="00272D5F"/>
    <w:rsid w:val="002746CD"/>
    <w:rsid w:val="002750FE"/>
    <w:rsid w:val="00283627"/>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284C"/>
    <w:rsid w:val="00352B4B"/>
    <w:rsid w:val="003531DF"/>
    <w:rsid w:val="00355A4E"/>
    <w:rsid w:val="00357B50"/>
    <w:rsid w:val="00360074"/>
    <w:rsid w:val="003603E8"/>
    <w:rsid w:val="003632C5"/>
    <w:rsid w:val="00365B4E"/>
    <w:rsid w:val="00371240"/>
    <w:rsid w:val="00371C5B"/>
    <w:rsid w:val="003727C1"/>
    <w:rsid w:val="003754C5"/>
    <w:rsid w:val="00375BF9"/>
    <w:rsid w:val="00375F0A"/>
    <w:rsid w:val="003765A8"/>
    <w:rsid w:val="00377297"/>
    <w:rsid w:val="00380525"/>
    <w:rsid w:val="00383051"/>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9AC"/>
    <w:rsid w:val="003D31E5"/>
    <w:rsid w:val="003D6F7B"/>
    <w:rsid w:val="003E2BE6"/>
    <w:rsid w:val="003E65BF"/>
    <w:rsid w:val="003E69BC"/>
    <w:rsid w:val="003E6C04"/>
    <w:rsid w:val="003E78D8"/>
    <w:rsid w:val="003F2366"/>
    <w:rsid w:val="003F43F3"/>
    <w:rsid w:val="003F49EB"/>
    <w:rsid w:val="003F4C14"/>
    <w:rsid w:val="00402848"/>
    <w:rsid w:val="004062F4"/>
    <w:rsid w:val="004111A5"/>
    <w:rsid w:val="00414B4F"/>
    <w:rsid w:val="00416FBD"/>
    <w:rsid w:val="00423F32"/>
    <w:rsid w:val="00423F53"/>
    <w:rsid w:val="004261D2"/>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72103"/>
    <w:rsid w:val="00472146"/>
    <w:rsid w:val="00472CBC"/>
    <w:rsid w:val="00473AF3"/>
    <w:rsid w:val="0047519D"/>
    <w:rsid w:val="004768B6"/>
    <w:rsid w:val="0047780E"/>
    <w:rsid w:val="00481F5E"/>
    <w:rsid w:val="004876B9"/>
    <w:rsid w:val="00492289"/>
    <w:rsid w:val="0049302D"/>
    <w:rsid w:val="00495FCA"/>
    <w:rsid w:val="004A27AF"/>
    <w:rsid w:val="004A3F47"/>
    <w:rsid w:val="004A4360"/>
    <w:rsid w:val="004A58A3"/>
    <w:rsid w:val="004A6A86"/>
    <w:rsid w:val="004B0545"/>
    <w:rsid w:val="004B1EFD"/>
    <w:rsid w:val="004B21E0"/>
    <w:rsid w:val="004B28D6"/>
    <w:rsid w:val="004B379E"/>
    <w:rsid w:val="004B4AA1"/>
    <w:rsid w:val="004B4F4B"/>
    <w:rsid w:val="004B5C2F"/>
    <w:rsid w:val="004B5CDD"/>
    <w:rsid w:val="004B64F7"/>
    <w:rsid w:val="004B6664"/>
    <w:rsid w:val="004C0856"/>
    <w:rsid w:val="004C1921"/>
    <w:rsid w:val="004C50CA"/>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2383"/>
    <w:rsid w:val="00545058"/>
    <w:rsid w:val="0054672E"/>
    <w:rsid w:val="00547015"/>
    <w:rsid w:val="00552296"/>
    <w:rsid w:val="00553053"/>
    <w:rsid w:val="00555740"/>
    <w:rsid w:val="00555F9A"/>
    <w:rsid w:val="0055729C"/>
    <w:rsid w:val="00560CF5"/>
    <w:rsid w:val="00567782"/>
    <w:rsid w:val="005704B3"/>
    <w:rsid w:val="00572498"/>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432C"/>
    <w:rsid w:val="005A68F6"/>
    <w:rsid w:val="005A6BF4"/>
    <w:rsid w:val="005A77F5"/>
    <w:rsid w:val="005B1EBC"/>
    <w:rsid w:val="005B2FF1"/>
    <w:rsid w:val="005B424F"/>
    <w:rsid w:val="005B5779"/>
    <w:rsid w:val="005B6B7B"/>
    <w:rsid w:val="005B729F"/>
    <w:rsid w:val="005C1C73"/>
    <w:rsid w:val="005C2F7B"/>
    <w:rsid w:val="005C30B5"/>
    <w:rsid w:val="005C37AD"/>
    <w:rsid w:val="005C7805"/>
    <w:rsid w:val="005D1EDD"/>
    <w:rsid w:val="005D398A"/>
    <w:rsid w:val="005D4001"/>
    <w:rsid w:val="005D4059"/>
    <w:rsid w:val="005D46FC"/>
    <w:rsid w:val="005D5AAE"/>
    <w:rsid w:val="005D7D29"/>
    <w:rsid w:val="005E17CC"/>
    <w:rsid w:val="005E2804"/>
    <w:rsid w:val="005E3FFB"/>
    <w:rsid w:val="005E5003"/>
    <w:rsid w:val="005F00C5"/>
    <w:rsid w:val="005F1872"/>
    <w:rsid w:val="005F280A"/>
    <w:rsid w:val="005F315B"/>
    <w:rsid w:val="005F3D0B"/>
    <w:rsid w:val="005F48E0"/>
    <w:rsid w:val="005F617B"/>
    <w:rsid w:val="005F77D0"/>
    <w:rsid w:val="005F79D1"/>
    <w:rsid w:val="00600C8C"/>
    <w:rsid w:val="0060306B"/>
    <w:rsid w:val="006072BD"/>
    <w:rsid w:val="006105DA"/>
    <w:rsid w:val="0061111F"/>
    <w:rsid w:val="00616028"/>
    <w:rsid w:val="00616559"/>
    <w:rsid w:val="00617DC7"/>
    <w:rsid w:val="006221BF"/>
    <w:rsid w:val="006237AB"/>
    <w:rsid w:val="00623971"/>
    <w:rsid w:val="0062408F"/>
    <w:rsid w:val="006242EA"/>
    <w:rsid w:val="00624323"/>
    <w:rsid w:val="00626170"/>
    <w:rsid w:val="0063311A"/>
    <w:rsid w:val="00635752"/>
    <w:rsid w:val="0064209B"/>
    <w:rsid w:val="0064261D"/>
    <w:rsid w:val="006450C9"/>
    <w:rsid w:val="006455DA"/>
    <w:rsid w:val="00645EC4"/>
    <w:rsid w:val="00646FCC"/>
    <w:rsid w:val="00647121"/>
    <w:rsid w:val="00652A21"/>
    <w:rsid w:val="00653C76"/>
    <w:rsid w:val="00655FE3"/>
    <w:rsid w:val="00663FB2"/>
    <w:rsid w:val="006644EE"/>
    <w:rsid w:val="006661B0"/>
    <w:rsid w:val="006662EB"/>
    <w:rsid w:val="00667B03"/>
    <w:rsid w:val="00672324"/>
    <w:rsid w:val="0067610B"/>
    <w:rsid w:val="00684BBF"/>
    <w:rsid w:val="0068508F"/>
    <w:rsid w:val="006853CA"/>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5CAB"/>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440F"/>
    <w:rsid w:val="006E590E"/>
    <w:rsid w:val="006F3FF3"/>
    <w:rsid w:val="006F48F4"/>
    <w:rsid w:val="006F54D3"/>
    <w:rsid w:val="006F74AD"/>
    <w:rsid w:val="006F7688"/>
    <w:rsid w:val="007013A5"/>
    <w:rsid w:val="00703E41"/>
    <w:rsid w:val="00704A7A"/>
    <w:rsid w:val="0070589F"/>
    <w:rsid w:val="00706171"/>
    <w:rsid w:val="00707BEC"/>
    <w:rsid w:val="00707D55"/>
    <w:rsid w:val="007104ED"/>
    <w:rsid w:val="00710B00"/>
    <w:rsid w:val="00711C3E"/>
    <w:rsid w:val="00712268"/>
    <w:rsid w:val="007129D2"/>
    <w:rsid w:val="00713158"/>
    <w:rsid w:val="007133DD"/>
    <w:rsid w:val="00714C6E"/>
    <w:rsid w:val="00716059"/>
    <w:rsid w:val="007161A3"/>
    <w:rsid w:val="00717738"/>
    <w:rsid w:val="007215B5"/>
    <w:rsid w:val="007220A3"/>
    <w:rsid w:val="00722E8D"/>
    <w:rsid w:val="00722F5F"/>
    <w:rsid w:val="007246B9"/>
    <w:rsid w:val="00724D14"/>
    <w:rsid w:val="007265EF"/>
    <w:rsid w:val="007304E5"/>
    <w:rsid w:val="00730B8A"/>
    <w:rsid w:val="0073166D"/>
    <w:rsid w:val="00734672"/>
    <w:rsid w:val="00742782"/>
    <w:rsid w:val="00742C31"/>
    <w:rsid w:val="007430F9"/>
    <w:rsid w:val="00744153"/>
    <w:rsid w:val="0074437E"/>
    <w:rsid w:val="00746FE9"/>
    <w:rsid w:val="007533D5"/>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2C13"/>
    <w:rsid w:val="00784D28"/>
    <w:rsid w:val="007861EF"/>
    <w:rsid w:val="0078670E"/>
    <w:rsid w:val="00790027"/>
    <w:rsid w:val="007947D7"/>
    <w:rsid w:val="0079595A"/>
    <w:rsid w:val="0079703F"/>
    <w:rsid w:val="007977D3"/>
    <w:rsid w:val="007A2A2F"/>
    <w:rsid w:val="007A539C"/>
    <w:rsid w:val="007A5542"/>
    <w:rsid w:val="007A6868"/>
    <w:rsid w:val="007B783E"/>
    <w:rsid w:val="007C0484"/>
    <w:rsid w:val="007C09DA"/>
    <w:rsid w:val="007C0A01"/>
    <w:rsid w:val="007C15E9"/>
    <w:rsid w:val="007C2545"/>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12F9"/>
    <w:rsid w:val="007F20A8"/>
    <w:rsid w:val="007F3C16"/>
    <w:rsid w:val="007F5F08"/>
    <w:rsid w:val="00801DA9"/>
    <w:rsid w:val="00801EE9"/>
    <w:rsid w:val="008027E6"/>
    <w:rsid w:val="00803172"/>
    <w:rsid w:val="00807C94"/>
    <w:rsid w:val="00807FA7"/>
    <w:rsid w:val="0081096E"/>
    <w:rsid w:val="008123DF"/>
    <w:rsid w:val="00813FA0"/>
    <w:rsid w:val="00816942"/>
    <w:rsid w:val="00817C21"/>
    <w:rsid w:val="00820D06"/>
    <w:rsid w:val="00821B2C"/>
    <w:rsid w:val="00822202"/>
    <w:rsid w:val="00827A64"/>
    <w:rsid w:val="00831401"/>
    <w:rsid w:val="00831B3C"/>
    <w:rsid w:val="0083264F"/>
    <w:rsid w:val="00833480"/>
    <w:rsid w:val="0083514B"/>
    <w:rsid w:val="008355F1"/>
    <w:rsid w:val="00836B1A"/>
    <w:rsid w:val="00840537"/>
    <w:rsid w:val="00843CC5"/>
    <w:rsid w:val="00844685"/>
    <w:rsid w:val="00847764"/>
    <w:rsid w:val="008526CC"/>
    <w:rsid w:val="00853C8C"/>
    <w:rsid w:val="0085787C"/>
    <w:rsid w:val="00857E03"/>
    <w:rsid w:val="00860915"/>
    <w:rsid w:val="008631C4"/>
    <w:rsid w:val="00863468"/>
    <w:rsid w:val="00864DE0"/>
    <w:rsid w:val="00866378"/>
    <w:rsid w:val="0086656C"/>
    <w:rsid w:val="00867840"/>
    <w:rsid w:val="0087021E"/>
    <w:rsid w:val="00871E82"/>
    <w:rsid w:val="00872E86"/>
    <w:rsid w:val="008759B0"/>
    <w:rsid w:val="0087655E"/>
    <w:rsid w:val="00877C4A"/>
    <w:rsid w:val="0088038F"/>
    <w:rsid w:val="00881111"/>
    <w:rsid w:val="0088390D"/>
    <w:rsid w:val="00884B87"/>
    <w:rsid w:val="00886ED7"/>
    <w:rsid w:val="008872A3"/>
    <w:rsid w:val="00891018"/>
    <w:rsid w:val="00892B91"/>
    <w:rsid w:val="00894162"/>
    <w:rsid w:val="00894748"/>
    <w:rsid w:val="00895177"/>
    <w:rsid w:val="008A0533"/>
    <w:rsid w:val="008A097E"/>
    <w:rsid w:val="008A26DF"/>
    <w:rsid w:val="008A32FD"/>
    <w:rsid w:val="008A4BFF"/>
    <w:rsid w:val="008A75BD"/>
    <w:rsid w:val="008B117E"/>
    <w:rsid w:val="008B1651"/>
    <w:rsid w:val="008B33EB"/>
    <w:rsid w:val="008B5A66"/>
    <w:rsid w:val="008B720F"/>
    <w:rsid w:val="008B790B"/>
    <w:rsid w:val="008C03C0"/>
    <w:rsid w:val="008C0589"/>
    <w:rsid w:val="008C27D8"/>
    <w:rsid w:val="008C76D9"/>
    <w:rsid w:val="008D0B4F"/>
    <w:rsid w:val="008D2876"/>
    <w:rsid w:val="008D2C40"/>
    <w:rsid w:val="008D3579"/>
    <w:rsid w:val="008E2F97"/>
    <w:rsid w:val="008F11AC"/>
    <w:rsid w:val="008F40CA"/>
    <w:rsid w:val="008F4B31"/>
    <w:rsid w:val="008F7EB7"/>
    <w:rsid w:val="009012BC"/>
    <w:rsid w:val="00901E8D"/>
    <w:rsid w:val="009028E7"/>
    <w:rsid w:val="00902FB9"/>
    <w:rsid w:val="00903321"/>
    <w:rsid w:val="00903F76"/>
    <w:rsid w:val="009050D8"/>
    <w:rsid w:val="009052F0"/>
    <w:rsid w:val="00905C6F"/>
    <w:rsid w:val="00911810"/>
    <w:rsid w:val="00911816"/>
    <w:rsid w:val="00913F93"/>
    <w:rsid w:val="00914083"/>
    <w:rsid w:val="00914136"/>
    <w:rsid w:val="0091457E"/>
    <w:rsid w:val="00914DBB"/>
    <w:rsid w:val="00915624"/>
    <w:rsid w:val="009170B4"/>
    <w:rsid w:val="0092006B"/>
    <w:rsid w:val="009209B3"/>
    <w:rsid w:val="00925253"/>
    <w:rsid w:val="0092617E"/>
    <w:rsid w:val="00926230"/>
    <w:rsid w:val="00926C47"/>
    <w:rsid w:val="00927DA4"/>
    <w:rsid w:val="00927E8E"/>
    <w:rsid w:val="0093091C"/>
    <w:rsid w:val="00931A3E"/>
    <w:rsid w:val="00932238"/>
    <w:rsid w:val="00934240"/>
    <w:rsid w:val="009367AF"/>
    <w:rsid w:val="009374ED"/>
    <w:rsid w:val="0093769E"/>
    <w:rsid w:val="009420F5"/>
    <w:rsid w:val="00942EB0"/>
    <w:rsid w:val="00945B63"/>
    <w:rsid w:val="00947845"/>
    <w:rsid w:val="00953683"/>
    <w:rsid w:val="00960805"/>
    <w:rsid w:val="00960E66"/>
    <w:rsid w:val="00962E04"/>
    <w:rsid w:val="0096501C"/>
    <w:rsid w:val="00965626"/>
    <w:rsid w:val="0096715F"/>
    <w:rsid w:val="009719B2"/>
    <w:rsid w:val="00972381"/>
    <w:rsid w:val="009728B3"/>
    <w:rsid w:val="009755D0"/>
    <w:rsid w:val="00980408"/>
    <w:rsid w:val="00981D4E"/>
    <w:rsid w:val="009831EF"/>
    <w:rsid w:val="00984808"/>
    <w:rsid w:val="00985BA2"/>
    <w:rsid w:val="00990691"/>
    <w:rsid w:val="00992A30"/>
    <w:rsid w:val="00994A72"/>
    <w:rsid w:val="0099508E"/>
    <w:rsid w:val="009956CE"/>
    <w:rsid w:val="009A0665"/>
    <w:rsid w:val="009A43D9"/>
    <w:rsid w:val="009A48CC"/>
    <w:rsid w:val="009B0A8A"/>
    <w:rsid w:val="009B1319"/>
    <w:rsid w:val="009B5BC4"/>
    <w:rsid w:val="009B6958"/>
    <w:rsid w:val="009C4402"/>
    <w:rsid w:val="009C4EB3"/>
    <w:rsid w:val="009C5289"/>
    <w:rsid w:val="009D19AB"/>
    <w:rsid w:val="009D5EC7"/>
    <w:rsid w:val="009D66C6"/>
    <w:rsid w:val="009E0B41"/>
    <w:rsid w:val="009E77D6"/>
    <w:rsid w:val="009F0752"/>
    <w:rsid w:val="009F2B56"/>
    <w:rsid w:val="009F2BDA"/>
    <w:rsid w:val="009F4CFC"/>
    <w:rsid w:val="009F6581"/>
    <w:rsid w:val="00A04B79"/>
    <w:rsid w:val="00A067D1"/>
    <w:rsid w:val="00A07483"/>
    <w:rsid w:val="00A1089C"/>
    <w:rsid w:val="00A1651E"/>
    <w:rsid w:val="00A1748D"/>
    <w:rsid w:val="00A234B1"/>
    <w:rsid w:val="00A23CD5"/>
    <w:rsid w:val="00A256AE"/>
    <w:rsid w:val="00A268B7"/>
    <w:rsid w:val="00A275D3"/>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4246"/>
    <w:rsid w:val="00A758F9"/>
    <w:rsid w:val="00A770B9"/>
    <w:rsid w:val="00A77DDC"/>
    <w:rsid w:val="00A80E0D"/>
    <w:rsid w:val="00A825C8"/>
    <w:rsid w:val="00A8350E"/>
    <w:rsid w:val="00A84956"/>
    <w:rsid w:val="00A86C0E"/>
    <w:rsid w:val="00A9249B"/>
    <w:rsid w:val="00A94ACD"/>
    <w:rsid w:val="00AA1F05"/>
    <w:rsid w:val="00AA43E2"/>
    <w:rsid w:val="00AA52AE"/>
    <w:rsid w:val="00AA70B0"/>
    <w:rsid w:val="00AA70D2"/>
    <w:rsid w:val="00AA70E2"/>
    <w:rsid w:val="00AB0ECB"/>
    <w:rsid w:val="00AB155F"/>
    <w:rsid w:val="00AB2A31"/>
    <w:rsid w:val="00AB4D07"/>
    <w:rsid w:val="00AC0C88"/>
    <w:rsid w:val="00AC0F36"/>
    <w:rsid w:val="00AC5118"/>
    <w:rsid w:val="00AC7655"/>
    <w:rsid w:val="00AD00F4"/>
    <w:rsid w:val="00AD084D"/>
    <w:rsid w:val="00AD10D7"/>
    <w:rsid w:val="00AD2752"/>
    <w:rsid w:val="00AD2982"/>
    <w:rsid w:val="00AD3E51"/>
    <w:rsid w:val="00AD4F6A"/>
    <w:rsid w:val="00AD687D"/>
    <w:rsid w:val="00AD726D"/>
    <w:rsid w:val="00AE087C"/>
    <w:rsid w:val="00AE5CFB"/>
    <w:rsid w:val="00AE75EF"/>
    <w:rsid w:val="00AF46BC"/>
    <w:rsid w:val="00B02AD4"/>
    <w:rsid w:val="00B04879"/>
    <w:rsid w:val="00B11138"/>
    <w:rsid w:val="00B15A86"/>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2595"/>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4FAC"/>
    <w:rsid w:val="00BC78EE"/>
    <w:rsid w:val="00BD10C3"/>
    <w:rsid w:val="00BD1507"/>
    <w:rsid w:val="00BD1667"/>
    <w:rsid w:val="00BD1AD3"/>
    <w:rsid w:val="00BD27C3"/>
    <w:rsid w:val="00BD457E"/>
    <w:rsid w:val="00BD6363"/>
    <w:rsid w:val="00BD6551"/>
    <w:rsid w:val="00BE0C7A"/>
    <w:rsid w:val="00BE55F6"/>
    <w:rsid w:val="00BE70D9"/>
    <w:rsid w:val="00BF0061"/>
    <w:rsid w:val="00BF3292"/>
    <w:rsid w:val="00BF3E29"/>
    <w:rsid w:val="00BF762E"/>
    <w:rsid w:val="00BF77D0"/>
    <w:rsid w:val="00C02354"/>
    <w:rsid w:val="00C03B1C"/>
    <w:rsid w:val="00C061E9"/>
    <w:rsid w:val="00C06CF8"/>
    <w:rsid w:val="00C07A1C"/>
    <w:rsid w:val="00C103B5"/>
    <w:rsid w:val="00C13940"/>
    <w:rsid w:val="00C13DFC"/>
    <w:rsid w:val="00C154A5"/>
    <w:rsid w:val="00C1602B"/>
    <w:rsid w:val="00C24F3C"/>
    <w:rsid w:val="00C26490"/>
    <w:rsid w:val="00C27960"/>
    <w:rsid w:val="00C37990"/>
    <w:rsid w:val="00C410C7"/>
    <w:rsid w:val="00C436E5"/>
    <w:rsid w:val="00C44674"/>
    <w:rsid w:val="00C44829"/>
    <w:rsid w:val="00C45F3E"/>
    <w:rsid w:val="00C4753B"/>
    <w:rsid w:val="00C5172D"/>
    <w:rsid w:val="00C52D5E"/>
    <w:rsid w:val="00C531CB"/>
    <w:rsid w:val="00C5343E"/>
    <w:rsid w:val="00C5442C"/>
    <w:rsid w:val="00C55AFD"/>
    <w:rsid w:val="00C55F55"/>
    <w:rsid w:val="00C57042"/>
    <w:rsid w:val="00C62125"/>
    <w:rsid w:val="00C62CBC"/>
    <w:rsid w:val="00C62D5C"/>
    <w:rsid w:val="00C642FF"/>
    <w:rsid w:val="00C65621"/>
    <w:rsid w:val="00C662A3"/>
    <w:rsid w:val="00C71841"/>
    <w:rsid w:val="00C71F37"/>
    <w:rsid w:val="00C727C0"/>
    <w:rsid w:val="00C76313"/>
    <w:rsid w:val="00C764D7"/>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1ED2"/>
    <w:rsid w:val="00D046E7"/>
    <w:rsid w:val="00D05276"/>
    <w:rsid w:val="00D0596F"/>
    <w:rsid w:val="00D06B0E"/>
    <w:rsid w:val="00D06E10"/>
    <w:rsid w:val="00D104CA"/>
    <w:rsid w:val="00D11BAB"/>
    <w:rsid w:val="00D14C4A"/>
    <w:rsid w:val="00D15B67"/>
    <w:rsid w:val="00D174EC"/>
    <w:rsid w:val="00D207EC"/>
    <w:rsid w:val="00D20F21"/>
    <w:rsid w:val="00D22959"/>
    <w:rsid w:val="00D2329A"/>
    <w:rsid w:val="00D2331A"/>
    <w:rsid w:val="00D26A9E"/>
    <w:rsid w:val="00D26D87"/>
    <w:rsid w:val="00D27121"/>
    <w:rsid w:val="00D30694"/>
    <w:rsid w:val="00D3102B"/>
    <w:rsid w:val="00D31640"/>
    <w:rsid w:val="00D3368D"/>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74FCC"/>
    <w:rsid w:val="00D77585"/>
    <w:rsid w:val="00D81996"/>
    <w:rsid w:val="00D83079"/>
    <w:rsid w:val="00D83D2D"/>
    <w:rsid w:val="00D9127F"/>
    <w:rsid w:val="00D9329D"/>
    <w:rsid w:val="00D93567"/>
    <w:rsid w:val="00DA4926"/>
    <w:rsid w:val="00DA653B"/>
    <w:rsid w:val="00DB06F9"/>
    <w:rsid w:val="00DC1E79"/>
    <w:rsid w:val="00DC26EB"/>
    <w:rsid w:val="00DC3E72"/>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6824"/>
    <w:rsid w:val="00E66E0F"/>
    <w:rsid w:val="00E70B79"/>
    <w:rsid w:val="00E7154C"/>
    <w:rsid w:val="00E72365"/>
    <w:rsid w:val="00E72ACA"/>
    <w:rsid w:val="00E737F7"/>
    <w:rsid w:val="00E742B4"/>
    <w:rsid w:val="00E76B37"/>
    <w:rsid w:val="00E806D6"/>
    <w:rsid w:val="00E814FB"/>
    <w:rsid w:val="00E817CF"/>
    <w:rsid w:val="00E83BD1"/>
    <w:rsid w:val="00E86A7A"/>
    <w:rsid w:val="00E87E68"/>
    <w:rsid w:val="00E907D3"/>
    <w:rsid w:val="00E90CD6"/>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65DB"/>
    <w:rsid w:val="00EB6DDA"/>
    <w:rsid w:val="00EC0075"/>
    <w:rsid w:val="00EC057B"/>
    <w:rsid w:val="00EC09E9"/>
    <w:rsid w:val="00EC4EBA"/>
    <w:rsid w:val="00EC4FC9"/>
    <w:rsid w:val="00EC5342"/>
    <w:rsid w:val="00ED34D1"/>
    <w:rsid w:val="00ED4D2D"/>
    <w:rsid w:val="00EE0EA0"/>
    <w:rsid w:val="00EE1D99"/>
    <w:rsid w:val="00EE28AD"/>
    <w:rsid w:val="00EE6929"/>
    <w:rsid w:val="00EF245B"/>
    <w:rsid w:val="00EF2966"/>
    <w:rsid w:val="00EF3C9A"/>
    <w:rsid w:val="00EF4F33"/>
    <w:rsid w:val="00EF69D9"/>
    <w:rsid w:val="00EF6EEA"/>
    <w:rsid w:val="00EF7D58"/>
    <w:rsid w:val="00F01793"/>
    <w:rsid w:val="00F074E7"/>
    <w:rsid w:val="00F10363"/>
    <w:rsid w:val="00F10E67"/>
    <w:rsid w:val="00F132FB"/>
    <w:rsid w:val="00F14850"/>
    <w:rsid w:val="00F15B30"/>
    <w:rsid w:val="00F173FC"/>
    <w:rsid w:val="00F17B7D"/>
    <w:rsid w:val="00F20B9E"/>
    <w:rsid w:val="00F226BE"/>
    <w:rsid w:val="00F228EE"/>
    <w:rsid w:val="00F26AF7"/>
    <w:rsid w:val="00F363DC"/>
    <w:rsid w:val="00F375D9"/>
    <w:rsid w:val="00F37DE5"/>
    <w:rsid w:val="00F37DE9"/>
    <w:rsid w:val="00F41CDB"/>
    <w:rsid w:val="00F4320D"/>
    <w:rsid w:val="00F44B6F"/>
    <w:rsid w:val="00F47E37"/>
    <w:rsid w:val="00F5366C"/>
    <w:rsid w:val="00F53CF3"/>
    <w:rsid w:val="00F545A7"/>
    <w:rsid w:val="00F556D1"/>
    <w:rsid w:val="00F56EB3"/>
    <w:rsid w:val="00F6407F"/>
    <w:rsid w:val="00F66177"/>
    <w:rsid w:val="00F71E62"/>
    <w:rsid w:val="00F7371D"/>
    <w:rsid w:val="00F739FD"/>
    <w:rsid w:val="00F80F80"/>
    <w:rsid w:val="00F8257E"/>
    <w:rsid w:val="00F83281"/>
    <w:rsid w:val="00F87301"/>
    <w:rsid w:val="00F87368"/>
    <w:rsid w:val="00F87A5D"/>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3A5"/>
    <w:rsid w:val="00FC360E"/>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23</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24</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26</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27</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28</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29</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30</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21</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22</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12</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31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32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13</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17</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18</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14</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20</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19</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15</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6F76E6A8-FF8A-4415-9B68-18EAB5558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28</Pages>
  <Words>8785</Words>
  <Characters>50078</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58746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50</cp:revision>
  <cp:lastPrinted>2020-05-08T21:10:00Z</cp:lastPrinted>
  <dcterms:created xsi:type="dcterms:W3CDTF">2020-05-08T21:06:00Z</dcterms:created>
  <dcterms:modified xsi:type="dcterms:W3CDTF">2020-05-13T19:05:00Z</dcterms:modified>
</cp:coreProperties>
</file>